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FBB" w:rsidRPr="00B64A2A" w:rsidRDefault="004B7FBB" w:rsidP="006953F4">
      <w:pPr>
        <w:rPr>
          <w:rStyle w:val="fontstyle01"/>
          <w:rFonts w:ascii="Arial" w:hAnsi="Arial" w:cs="Arial"/>
          <w:szCs w:val="24"/>
          <w:lang w:val="ro-RO"/>
        </w:rPr>
      </w:pPr>
    </w:p>
    <w:p w:rsidR="004B7FBB" w:rsidRPr="00B64A2A" w:rsidRDefault="004B7FBB" w:rsidP="006953F4">
      <w:pPr>
        <w:rPr>
          <w:rStyle w:val="fontstyle01"/>
          <w:rFonts w:ascii="Arial" w:hAnsi="Arial" w:cs="Arial"/>
          <w:szCs w:val="24"/>
          <w:lang w:val="ro-RO"/>
        </w:rPr>
      </w:pPr>
    </w:p>
    <w:p w:rsidR="004B7FBB" w:rsidRPr="00B64A2A" w:rsidRDefault="004B7FBB" w:rsidP="00530EA8">
      <w:pPr>
        <w:jc w:val="center"/>
        <w:rPr>
          <w:rStyle w:val="fontstyle01"/>
          <w:rFonts w:ascii="Arial" w:hAnsi="Arial" w:cs="Arial"/>
          <w:sz w:val="24"/>
          <w:szCs w:val="24"/>
          <w:lang w:val="ro-RO"/>
        </w:rPr>
      </w:pPr>
      <w:r w:rsidRPr="00B64A2A">
        <w:rPr>
          <w:rStyle w:val="fontstyle01"/>
          <w:rFonts w:ascii="Arial" w:hAnsi="Arial" w:cs="Arial"/>
          <w:sz w:val="24"/>
          <w:szCs w:val="24"/>
          <w:lang w:val="ro-RO"/>
        </w:rPr>
        <w:t>AGENȚIA NAȚIONALĂ PENTRU SIGURANȚA ALIMENTELOR</w:t>
      </w:r>
    </w:p>
    <w:p w:rsidR="004B7FBB" w:rsidRPr="00B64A2A" w:rsidRDefault="004B7FBB" w:rsidP="00530EA8">
      <w:pPr>
        <w:jc w:val="center"/>
        <w:rPr>
          <w:rStyle w:val="fontstyle01"/>
          <w:rFonts w:ascii="Arial" w:hAnsi="Arial" w:cs="Arial"/>
          <w:szCs w:val="24"/>
          <w:lang w:val="ro-RO"/>
        </w:rPr>
      </w:pPr>
    </w:p>
    <w:p w:rsidR="00A16D45" w:rsidRPr="00B64A2A" w:rsidRDefault="00D12144" w:rsidP="006953F4">
      <w:pPr>
        <w:rPr>
          <w:rFonts w:ascii="Arial" w:eastAsia="Times New Roman" w:hAnsi="Arial" w:cs="Arial"/>
          <w:b/>
          <w:iCs/>
          <w:color w:val="000000"/>
          <w:sz w:val="24"/>
          <w:szCs w:val="24"/>
          <w:lang w:val="ro-RO" w:eastAsia="ru-RU"/>
        </w:rPr>
      </w:pPr>
      <w:r w:rsidRPr="00B64A2A">
        <w:rPr>
          <w:rFonts w:ascii="Arial" w:eastAsia="Times New Roman" w:hAnsi="Arial" w:cs="Arial"/>
          <w:b/>
          <w:i/>
          <w:iCs/>
          <w:color w:val="000000"/>
          <w:sz w:val="24"/>
          <w:szCs w:val="24"/>
          <w:lang w:val="ro-RO" w:eastAsia="ru-RU"/>
        </w:rPr>
        <w:tab/>
      </w:r>
      <w:r w:rsidRPr="00B64A2A">
        <w:rPr>
          <w:rFonts w:ascii="Arial" w:eastAsia="Times New Roman" w:hAnsi="Arial" w:cs="Arial"/>
          <w:b/>
          <w:i/>
          <w:iCs/>
          <w:color w:val="000000"/>
          <w:sz w:val="24"/>
          <w:szCs w:val="24"/>
          <w:lang w:val="ro-RO" w:eastAsia="ru-RU"/>
        </w:rPr>
        <w:tab/>
      </w:r>
      <w:r w:rsidRPr="00B64A2A">
        <w:rPr>
          <w:rFonts w:ascii="Arial" w:eastAsia="Times New Roman" w:hAnsi="Arial" w:cs="Arial"/>
          <w:b/>
          <w:i/>
          <w:iCs/>
          <w:color w:val="000000"/>
          <w:sz w:val="24"/>
          <w:szCs w:val="24"/>
          <w:lang w:val="ro-RO" w:eastAsia="ru-RU"/>
        </w:rPr>
        <w:tab/>
      </w:r>
      <w:r w:rsidRPr="00B64A2A">
        <w:rPr>
          <w:rFonts w:ascii="Arial" w:eastAsia="Times New Roman" w:hAnsi="Arial" w:cs="Arial"/>
          <w:b/>
          <w:i/>
          <w:iCs/>
          <w:color w:val="000000"/>
          <w:sz w:val="24"/>
          <w:szCs w:val="24"/>
          <w:lang w:val="ro-RO" w:eastAsia="ru-RU"/>
        </w:rPr>
        <w:tab/>
      </w:r>
      <w:r w:rsidRPr="00B64A2A">
        <w:rPr>
          <w:rFonts w:ascii="Arial" w:eastAsia="Times New Roman" w:hAnsi="Arial" w:cs="Arial"/>
          <w:b/>
          <w:i/>
          <w:iCs/>
          <w:color w:val="000000"/>
          <w:sz w:val="24"/>
          <w:szCs w:val="24"/>
          <w:lang w:val="ro-RO" w:eastAsia="ru-RU"/>
        </w:rPr>
        <w:tab/>
      </w:r>
      <w:r w:rsidRPr="00B64A2A">
        <w:rPr>
          <w:rFonts w:ascii="Arial" w:eastAsia="Times New Roman" w:hAnsi="Arial" w:cs="Arial"/>
          <w:b/>
          <w:i/>
          <w:iCs/>
          <w:color w:val="000000"/>
          <w:sz w:val="24"/>
          <w:szCs w:val="24"/>
          <w:lang w:val="ro-RO" w:eastAsia="ru-RU"/>
        </w:rPr>
        <w:tab/>
      </w:r>
      <w:r w:rsidRPr="00B64A2A">
        <w:rPr>
          <w:rFonts w:ascii="Arial" w:eastAsia="Times New Roman" w:hAnsi="Arial" w:cs="Arial"/>
          <w:b/>
          <w:i/>
          <w:iCs/>
          <w:color w:val="000000"/>
          <w:sz w:val="24"/>
          <w:szCs w:val="24"/>
          <w:lang w:val="ro-RO" w:eastAsia="ru-RU"/>
        </w:rPr>
        <w:tab/>
      </w:r>
      <w:r w:rsidRPr="00B64A2A">
        <w:rPr>
          <w:rFonts w:ascii="Arial" w:eastAsia="Times New Roman" w:hAnsi="Arial" w:cs="Arial"/>
          <w:b/>
          <w:i/>
          <w:iCs/>
          <w:color w:val="000000"/>
          <w:sz w:val="24"/>
          <w:szCs w:val="24"/>
          <w:lang w:val="ro-RO" w:eastAsia="ru-RU"/>
        </w:rPr>
        <w:tab/>
      </w:r>
      <w:r w:rsidRPr="00B64A2A">
        <w:rPr>
          <w:rFonts w:ascii="Arial" w:eastAsia="Times New Roman" w:hAnsi="Arial" w:cs="Arial"/>
          <w:b/>
          <w:i/>
          <w:iCs/>
          <w:color w:val="000000"/>
          <w:sz w:val="24"/>
          <w:szCs w:val="24"/>
          <w:lang w:val="ro-RO" w:eastAsia="ru-RU"/>
        </w:rPr>
        <w:tab/>
      </w:r>
    </w:p>
    <w:p w:rsidR="00A16D45" w:rsidRPr="00B64A2A" w:rsidRDefault="00A16D45" w:rsidP="006953F4">
      <w:pPr>
        <w:rPr>
          <w:rFonts w:ascii="Arial" w:eastAsia="Times New Roman" w:hAnsi="Arial" w:cs="Arial"/>
          <w:b/>
          <w:iCs/>
          <w:color w:val="000000"/>
          <w:sz w:val="24"/>
          <w:szCs w:val="24"/>
          <w:u w:val="single"/>
          <w:lang w:val="ro-RO" w:eastAsia="ru-RU"/>
        </w:rPr>
      </w:pPr>
    </w:p>
    <w:p w:rsidR="00245A97" w:rsidRPr="00B64A2A" w:rsidRDefault="00D12144" w:rsidP="006953F4">
      <w:pPr>
        <w:rPr>
          <w:rFonts w:ascii="Arial" w:eastAsia="Times New Roman" w:hAnsi="Arial" w:cs="Arial"/>
          <w:b/>
          <w:iCs/>
          <w:color w:val="000000"/>
          <w:sz w:val="24"/>
          <w:szCs w:val="24"/>
          <w:lang w:val="ro-RO" w:eastAsia="ru-RU"/>
        </w:rPr>
      </w:pPr>
      <w:r w:rsidRPr="00B64A2A">
        <w:rPr>
          <w:rFonts w:ascii="Arial" w:eastAsia="Times New Roman" w:hAnsi="Arial" w:cs="Arial"/>
          <w:b/>
          <w:iCs/>
          <w:color w:val="000000"/>
          <w:sz w:val="24"/>
          <w:szCs w:val="24"/>
          <w:lang w:val="ro-RO" w:eastAsia="ru-RU"/>
        </w:rPr>
        <w:tab/>
      </w:r>
      <w:r w:rsidRPr="00B64A2A">
        <w:rPr>
          <w:rFonts w:ascii="Arial" w:eastAsia="Times New Roman" w:hAnsi="Arial" w:cs="Arial"/>
          <w:b/>
          <w:iCs/>
          <w:color w:val="000000"/>
          <w:sz w:val="24"/>
          <w:szCs w:val="24"/>
          <w:lang w:val="ro-RO" w:eastAsia="ru-RU"/>
        </w:rPr>
        <w:tab/>
      </w:r>
      <w:r w:rsidRPr="00B64A2A">
        <w:rPr>
          <w:rFonts w:ascii="Arial" w:eastAsia="Times New Roman" w:hAnsi="Arial" w:cs="Arial"/>
          <w:b/>
          <w:iCs/>
          <w:color w:val="000000"/>
          <w:sz w:val="24"/>
          <w:szCs w:val="24"/>
          <w:lang w:val="ro-RO" w:eastAsia="ru-RU"/>
        </w:rPr>
        <w:tab/>
      </w:r>
      <w:r w:rsidRPr="00B64A2A">
        <w:rPr>
          <w:rFonts w:ascii="Arial" w:eastAsia="Times New Roman" w:hAnsi="Arial" w:cs="Arial"/>
          <w:b/>
          <w:iCs/>
          <w:color w:val="000000"/>
          <w:sz w:val="24"/>
          <w:szCs w:val="24"/>
          <w:lang w:val="ro-RO" w:eastAsia="ru-RU"/>
        </w:rPr>
        <w:tab/>
      </w:r>
      <w:r w:rsidRPr="00B64A2A">
        <w:rPr>
          <w:rFonts w:ascii="Arial" w:eastAsia="Times New Roman" w:hAnsi="Arial" w:cs="Arial"/>
          <w:b/>
          <w:iCs/>
          <w:color w:val="000000"/>
          <w:sz w:val="24"/>
          <w:szCs w:val="24"/>
          <w:lang w:val="ro-RO" w:eastAsia="ru-RU"/>
        </w:rPr>
        <w:tab/>
      </w:r>
    </w:p>
    <w:p w:rsidR="00D12144" w:rsidRPr="00B64A2A" w:rsidRDefault="00D12144" w:rsidP="006953F4">
      <w:pPr>
        <w:rPr>
          <w:rFonts w:ascii="Arial" w:eastAsia="Times New Roman" w:hAnsi="Arial" w:cs="Arial"/>
          <w:b/>
          <w:iCs/>
          <w:color w:val="000000"/>
          <w:sz w:val="24"/>
          <w:szCs w:val="24"/>
          <w:lang w:val="ro-RO" w:eastAsia="ru-RU"/>
        </w:rPr>
      </w:pPr>
      <w:r w:rsidRPr="00B64A2A">
        <w:rPr>
          <w:rFonts w:ascii="Arial" w:eastAsia="Times New Roman" w:hAnsi="Arial" w:cs="Arial"/>
          <w:b/>
          <w:iCs/>
          <w:color w:val="000000"/>
          <w:sz w:val="24"/>
          <w:szCs w:val="24"/>
          <w:lang w:val="ro-RO" w:eastAsia="ru-RU"/>
        </w:rPr>
        <w:tab/>
      </w:r>
      <w:r w:rsidRPr="00B64A2A">
        <w:rPr>
          <w:rFonts w:ascii="Arial" w:eastAsia="Times New Roman" w:hAnsi="Arial" w:cs="Arial"/>
          <w:b/>
          <w:iCs/>
          <w:color w:val="000000"/>
          <w:sz w:val="24"/>
          <w:szCs w:val="24"/>
          <w:lang w:val="ro-RO" w:eastAsia="ru-RU"/>
        </w:rPr>
        <w:tab/>
      </w:r>
      <w:r w:rsidRPr="00B64A2A">
        <w:rPr>
          <w:rFonts w:ascii="Arial" w:eastAsia="Times New Roman" w:hAnsi="Arial" w:cs="Arial"/>
          <w:b/>
          <w:iCs/>
          <w:color w:val="000000"/>
          <w:sz w:val="24"/>
          <w:szCs w:val="24"/>
          <w:lang w:val="ro-RO" w:eastAsia="ru-RU"/>
        </w:rPr>
        <w:tab/>
      </w:r>
      <w:r w:rsidRPr="00B64A2A">
        <w:rPr>
          <w:rFonts w:ascii="Arial" w:eastAsia="Times New Roman" w:hAnsi="Arial" w:cs="Arial"/>
          <w:b/>
          <w:iCs/>
          <w:color w:val="000000"/>
          <w:sz w:val="24"/>
          <w:szCs w:val="24"/>
          <w:lang w:val="ro-RO" w:eastAsia="ru-RU"/>
        </w:rPr>
        <w:tab/>
        <w:t xml:space="preserve">       </w:t>
      </w:r>
      <w:r w:rsidR="0008474F" w:rsidRPr="00B64A2A">
        <w:rPr>
          <w:rFonts w:ascii="Arial" w:eastAsia="Times New Roman" w:hAnsi="Arial" w:cs="Arial"/>
          <w:b/>
          <w:noProof/>
          <w:color w:val="000000"/>
          <w:sz w:val="24"/>
          <w:lang w:eastAsia="ru-RU"/>
        </w:rPr>
        <w:drawing>
          <wp:inline distT="0" distB="0" distL="0" distR="0">
            <wp:extent cx="1461135" cy="1443355"/>
            <wp:effectExtent l="19050" t="0" r="5715" b="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8" cstate="print"/>
                    <a:srcRect/>
                    <a:stretch>
                      <a:fillRect/>
                    </a:stretch>
                  </pic:blipFill>
                  <pic:spPr bwMode="auto">
                    <a:xfrm>
                      <a:off x="0" y="0"/>
                      <a:ext cx="1461135" cy="1443355"/>
                    </a:xfrm>
                    <a:prstGeom prst="rect">
                      <a:avLst/>
                    </a:prstGeom>
                    <a:noFill/>
                    <a:ln w="9525">
                      <a:noFill/>
                      <a:miter lim="800000"/>
                      <a:headEnd/>
                      <a:tailEnd/>
                    </a:ln>
                  </pic:spPr>
                </pic:pic>
              </a:graphicData>
            </a:graphic>
          </wp:inline>
        </w:drawing>
      </w:r>
    </w:p>
    <w:p w:rsidR="004B7FBB" w:rsidRPr="00B64A2A" w:rsidRDefault="004B7FBB" w:rsidP="006953F4">
      <w:pPr>
        <w:rPr>
          <w:rFonts w:ascii="Arial" w:eastAsia="Times New Roman" w:hAnsi="Arial" w:cs="Arial"/>
          <w:b/>
          <w:iCs/>
          <w:color w:val="000000"/>
          <w:sz w:val="24"/>
          <w:szCs w:val="24"/>
          <w:lang w:val="ro-RO" w:eastAsia="ru-RU"/>
        </w:rPr>
      </w:pPr>
    </w:p>
    <w:p w:rsidR="004B7FBB" w:rsidRPr="00B64A2A" w:rsidRDefault="004B7FBB" w:rsidP="006953F4">
      <w:pPr>
        <w:rPr>
          <w:rFonts w:ascii="Arial" w:eastAsia="Times New Roman" w:hAnsi="Arial" w:cs="Arial"/>
          <w:b/>
          <w:iCs/>
          <w:color w:val="000000"/>
          <w:sz w:val="24"/>
          <w:szCs w:val="24"/>
          <w:lang w:val="ro-RO" w:eastAsia="ru-RU"/>
        </w:rPr>
      </w:pPr>
    </w:p>
    <w:p w:rsidR="004B7FBB" w:rsidRPr="00B64A2A" w:rsidRDefault="004B7FBB" w:rsidP="006953F4">
      <w:pPr>
        <w:rPr>
          <w:rFonts w:ascii="Arial" w:eastAsia="Times New Roman" w:hAnsi="Arial" w:cs="Arial"/>
          <w:b/>
          <w:iCs/>
          <w:color w:val="000000"/>
          <w:sz w:val="24"/>
          <w:szCs w:val="24"/>
          <w:lang w:val="ro-RO" w:eastAsia="ru-RU"/>
        </w:rPr>
      </w:pPr>
    </w:p>
    <w:p w:rsidR="004B7FBB" w:rsidRPr="00B64A2A" w:rsidRDefault="004B7FBB" w:rsidP="006953F4">
      <w:pPr>
        <w:rPr>
          <w:rFonts w:ascii="Arial" w:eastAsia="Times New Roman" w:hAnsi="Arial" w:cs="Arial"/>
          <w:b/>
          <w:iCs/>
          <w:color w:val="000000"/>
          <w:sz w:val="24"/>
          <w:szCs w:val="24"/>
          <w:lang w:val="ro-RO" w:eastAsia="ru-RU"/>
        </w:rPr>
      </w:pPr>
    </w:p>
    <w:p w:rsidR="004B7FBB" w:rsidRPr="00B64A2A" w:rsidRDefault="004B7FBB" w:rsidP="006953F4">
      <w:pPr>
        <w:rPr>
          <w:rFonts w:ascii="Arial" w:eastAsia="Times New Roman" w:hAnsi="Arial" w:cs="Arial"/>
          <w:b/>
          <w:iCs/>
          <w:color w:val="000000"/>
          <w:sz w:val="24"/>
          <w:szCs w:val="24"/>
          <w:lang w:val="ro-RO" w:eastAsia="ru-RU"/>
        </w:rPr>
      </w:pPr>
    </w:p>
    <w:p w:rsidR="00D12144" w:rsidRPr="00B64A2A" w:rsidRDefault="003B6786" w:rsidP="00DC20FB">
      <w:pPr>
        <w:jc w:val="center"/>
        <w:rPr>
          <w:rFonts w:ascii="Arial" w:eastAsia="Times New Roman" w:hAnsi="Arial" w:cs="Arial"/>
          <w:b/>
          <w:iCs/>
          <w:color w:val="000000"/>
          <w:sz w:val="24"/>
          <w:szCs w:val="24"/>
          <w:lang w:val="ro-RO" w:eastAsia="ru-RU"/>
        </w:rPr>
      </w:pPr>
      <w:r w:rsidRPr="00B64A2A">
        <w:rPr>
          <w:rFonts w:ascii="Arial" w:eastAsia="Times New Roman" w:hAnsi="Arial" w:cs="Arial"/>
          <w:b/>
          <w:iCs/>
          <w:color w:val="000000"/>
          <w:sz w:val="24"/>
          <w:szCs w:val="24"/>
          <w:lang w:val="ro-RO" w:eastAsia="ru-RU"/>
        </w:rPr>
        <w:t>SIGURANȚA ALIMENTELOR</w:t>
      </w:r>
    </w:p>
    <w:p w:rsidR="0076190F" w:rsidRPr="00B64A2A" w:rsidRDefault="004B7FBB" w:rsidP="00DC20FB">
      <w:pPr>
        <w:jc w:val="center"/>
        <w:rPr>
          <w:rFonts w:ascii="Arial" w:eastAsia="Times New Roman" w:hAnsi="Arial" w:cs="Arial"/>
          <w:b/>
          <w:iCs/>
          <w:color w:val="000000"/>
          <w:sz w:val="24"/>
          <w:szCs w:val="24"/>
          <w:lang w:val="ro-RO" w:eastAsia="ru-RU"/>
        </w:rPr>
      </w:pPr>
      <w:r w:rsidRPr="00B64A2A">
        <w:rPr>
          <w:rFonts w:ascii="Arial" w:eastAsia="Times New Roman" w:hAnsi="Arial" w:cs="Arial"/>
          <w:b/>
          <w:iCs/>
          <w:color w:val="000000"/>
          <w:sz w:val="24"/>
          <w:szCs w:val="24"/>
          <w:lang w:val="ro-RO" w:eastAsia="ru-RU"/>
        </w:rPr>
        <w:t>Ghid pentru agenţii economici din domeniul alimentației publice</w:t>
      </w:r>
    </w:p>
    <w:p w:rsidR="006254AD" w:rsidRPr="00B64A2A" w:rsidRDefault="006254AD" w:rsidP="00DC20FB">
      <w:pPr>
        <w:jc w:val="center"/>
        <w:rPr>
          <w:rFonts w:ascii="Arial" w:eastAsia="Times New Roman" w:hAnsi="Arial" w:cs="Arial"/>
          <w:b/>
          <w:iCs/>
          <w:color w:val="000000"/>
          <w:sz w:val="24"/>
          <w:szCs w:val="24"/>
          <w:lang w:val="ro-RO" w:eastAsia="ru-RU"/>
        </w:rPr>
      </w:pPr>
    </w:p>
    <w:p w:rsidR="006254AD" w:rsidRPr="00B64A2A" w:rsidRDefault="006254AD" w:rsidP="006953F4">
      <w:pPr>
        <w:rPr>
          <w:rFonts w:ascii="Arial" w:hAnsi="Arial" w:cs="Arial"/>
          <w:b/>
          <w:color w:val="000000"/>
          <w:sz w:val="24"/>
          <w:szCs w:val="24"/>
          <w:lang w:val="ro-RO"/>
        </w:rPr>
      </w:pPr>
    </w:p>
    <w:p w:rsidR="006254AD" w:rsidRPr="00B64A2A" w:rsidRDefault="006254AD" w:rsidP="006953F4">
      <w:pPr>
        <w:rPr>
          <w:rFonts w:ascii="Arial" w:hAnsi="Arial" w:cs="Arial"/>
          <w:b/>
          <w:color w:val="000000"/>
          <w:sz w:val="24"/>
          <w:szCs w:val="24"/>
          <w:lang w:val="ro-RO"/>
        </w:rPr>
      </w:pPr>
    </w:p>
    <w:p w:rsidR="006254AD" w:rsidRPr="00B64A2A" w:rsidRDefault="006254AD" w:rsidP="006953F4">
      <w:pPr>
        <w:rPr>
          <w:rFonts w:ascii="Arial" w:hAnsi="Arial" w:cs="Arial"/>
          <w:b/>
          <w:color w:val="000000"/>
          <w:sz w:val="24"/>
          <w:szCs w:val="24"/>
          <w:lang w:val="ro-RO"/>
        </w:rPr>
      </w:pPr>
    </w:p>
    <w:p w:rsidR="006254AD" w:rsidRPr="00B64A2A" w:rsidRDefault="006254AD" w:rsidP="006953F4">
      <w:pPr>
        <w:rPr>
          <w:rFonts w:ascii="Arial" w:hAnsi="Arial" w:cs="Arial"/>
          <w:b/>
          <w:color w:val="000000"/>
          <w:sz w:val="24"/>
          <w:szCs w:val="24"/>
          <w:lang w:val="ro-RO"/>
        </w:rPr>
      </w:pPr>
    </w:p>
    <w:p w:rsidR="006254AD" w:rsidRPr="00B64A2A" w:rsidRDefault="006254AD" w:rsidP="006953F4">
      <w:pPr>
        <w:rPr>
          <w:rFonts w:ascii="Arial" w:hAnsi="Arial" w:cs="Arial"/>
          <w:b/>
          <w:color w:val="000000"/>
          <w:sz w:val="24"/>
          <w:szCs w:val="24"/>
          <w:lang w:val="ro-RO"/>
        </w:rPr>
      </w:pPr>
    </w:p>
    <w:p w:rsidR="006254AD" w:rsidRPr="00B64A2A" w:rsidRDefault="006254AD" w:rsidP="006953F4">
      <w:pPr>
        <w:rPr>
          <w:rFonts w:ascii="Arial" w:hAnsi="Arial" w:cs="Arial"/>
          <w:b/>
          <w:color w:val="000000"/>
          <w:sz w:val="24"/>
          <w:szCs w:val="24"/>
          <w:lang w:val="ro-RO"/>
        </w:rPr>
      </w:pPr>
    </w:p>
    <w:p w:rsidR="006254AD" w:rsidRPr="00B64A2A" w:rsidRDefault="006254AD" w:rsidP="006953F4">
      <w:pPr>
        <w:rPr>
          <w:rFonts w:ascii="Arial" w:hAnsi="Arial" w:cs="Arial"/>
          <w:b/>
          <w:color w:val="000000"/>
          <w:sz w:val="24"/>
          <w:szCs w:val="24"/>
          <w:lang w:val="ro-RO"/>
        </w:rPr>
      </w:pPr>
    </w:p>
    <w:p w:rsidR="006254AD" w:rsidRPr="00B64A2A" w:rsidRDefault="004B7FBB" w:rsidP="00DC20FB">
      <w:pPr>
        <w:jc w:val="center"/>
        <w:rPr>
          <w:rFonts w:ascii="Arial" w:hAnsi="Arial" w:cs="Arial"/>
          <w:b/>
          <w:color w:val="000000"/>
          <w:sz w:val="24"/>
          <w:szCs w:val="24"/>
          <w:lang w:val="ro-RO"/>
        </w:rPr>
      </w:pPr>
      <w:r w:rsidRPr="00B64A2A">
        <w:rPr>
          <w:rFonts w:ascii="Arial" w:hAnsi="Arial" w:cs="Arial"/>
          <w:b/>
          <w:color w:val="000000"/>
          <w:sz w:val="24"/>
          <w:szCs w:val="24"/>
          <w:lang w:val="ro-RO"/>
        </w:rPr>
        <w:t>Chișinău</w:t>
      </w:r>
    </w:p>
    <w:p w:rsidR="004B7FBB" w:rsidRPr="00B64A2A" w:rsidRDefault="004B7FBB" w:rsidP="00DC20FB">
      <w:pPr>
        <w:jc w:val="center"/>
        <w:rPr>
          <w:rFonts w:ascii="Arial" w:hAnsi="Arial" w:cs="Arial"/>
          <w:b/>
          <w:color w:val="000000"/>
          <w:sz w:val="24"/>
          <w:szCs w:val="24"/>
          <w:lang w:val="ro-RO"/>
        </w:rPr>
      </w:pPr>
      <w:r w:rsidRPr="00B64A2A">
        <w:rPr>
          <w:rFonts w:ascii="Arial" w:hAnsi="Arial" w:cs="Arial"/>
          <w:b/>
          <w:color w:val="000000"/>
          <w:sz w:val="24"/>
          <w:szCs w:val="24"/>
          <w:lang w:val="ro-RO"/>
        </w:rPr>
        <w:t>2017</w:t>
      </w:r>
    </w:p>
    <w:p w:rsidR="006254AD" w:rsidRPr="00B64A2A" w:rsidRDefault="004B7FBB" w:rsidP="006953F4">
      <w:pPr>
        <w:rPr>
          <w:rFonts w:ascii="Arial" w:hAnsi="Arial" w:cs="Arial"/>
          <w:b/>
          <w:color w:val="000000"/>
          <w:sz w:val="24"/>
          <w:szCs w:val="24"/>
          <w:lang w:val="ro-RO"/>
        </w:rPr>
      </w:pPr>
      <w:r w:rsidRPr="00B64A2A">
        <w:rPr>
          <w:rFonts w:ascii="Arial" w:hAnsi="Arial" w:cs="Arial"/>
          <w:b/>
          <w:color w:val="000000"/>
          <w:sz w:val="24"/>
          <w:szCs w:val="24"/>
          <w:lang w:val="ro-RO"/>
        </w:rPr>
        <w:lastRenderedPageBreak/>
        <w:br w:type="page"/>
      </w:r>
    </w:p>
    <w:p w:rsidR="00CE4876" w:rsidRDefault="00CE4876" w:rsidP="006953F4">
      <w:pPr>
        <w:rPr>
          <w:rFonts w:ascii="Arial" w:hAnsi="Arial" w:cs="Arial"/>
          <w:b/>
          <w:color w:val="000000"/>
          <w:sz w:val="24"/>
          <w:szCs w:val="24"/>
          <w:lang w:val="ro-RO"/>
        </w:rPr>
      </w:pPr>
    </w:p>
    <w:p w:rsidR="00CE4876" w:rsidRDefault="00CE4876" w:rsidP="006953F4">
      <w:pPr>
        <w:rPr>
          <w:rFonts w:ascii="Arial" w:hAnsi="Arial" w:cs="Arial"/>
          <w:b/>
          <w:color w:val="000000"/>
          <w:sz w:val="24"/>
          <w:szCs w:val="24"/>
          <w:lang w:val="ro-RO"/>
        </w:rPr>
      </w:pPr>
    </w:p>
    <w:p w:rsidR="00115C3C" w:rsidRPr="00B64A2A" w:rsidRDefault="006254AD" w:rsidP="006953F4">
      <w:pPr>
        <w:rPr>
          <w:rFonts w:ascii="Arial" w:hAnsi="Arial" w:cs="Arial"/>
          <w:b/>
          <w:color w:val="000000"/>
          <w:sz w:val="24"/>
          <w:szCs w:val="24"/>
          <w:lang w:val="ro-RO"/>
        </w:rPr>
      </w:pPr>
      <w:r w:rsidRPr="00B64A2A">
        <w:rPr>
          <w:rFonts w:ascii="Arial" w:hAnsi="Arial" w:cs="Arial"/>
          <w:b/>
          <w:color w:val="000000"/>
          <w:sz w:val="24"/>
          <w:szCs w:val="24"/>
          <w:lang w:val="ro-RO"/>
        </w:rPr>
        <w:t xml:space="preserve">CUPRINS  </w:t>
      </w:r>
    </w:p>
    <w:p w:rsidR="00747D57" w:rsidRPr="00B64A2A" w:rsidRDefault="004B7FBB" w:rsidP="006953F4">
      <w:pPr>
        <w:rPr>
          <w:rFonts w:ascii="Arial" w:hAnsi="Arial" w:cs="Arial"/>
          <w:b/>
          <w:color w:val="000000"/>
          <w:sz w:val="24"/>
          <w:szCs w:val="24"/>
          <w:lang w:val="ro-RO"/>
        </w:rPr>
      </w:pPr>
      <w:r w:rsidRPr="00B64A2A">
        <w:rPr>
          <w:rFonts w:ascii="Arial" w:hAnsi="Arial" w:cs="Arial"/>
          <w:b/>
          <w:color w:val="000000"/>
          <w:sz w:val="24"/>
          <w:szCs w:val="24"/>
          <w:lang w:val="ro-RO"/>
        </w:rPr>
        <w:t>Generalități</w:t>
      </w:r>
    </w:p>
    <w:p w:rsidR="004B7FBB" w:rsidRPr="00B64A2A" w:rsidRDefault="004B7FBB" w:rsidP="006953F4">
      <w:pPr>
        <w:rPr>
          <w:rFonts w:ascii="Arial" w:hAnsi="Arial" w:cs="Arial"/>
          <w:b/>
          <w:color w:val="000000"/>
          <w:sz w:val="24"/>
          <w:szCs w:val="24"/>
          <w:lang w:val="ro-RO"/>
        </w:rPr>
      </w:pPr>
      <w:r w:rsidRPr="00B64A2A">
        <w:rPr>
          <w:rFonts w:ascii="Arial" w:hAnsi="Arial" w:cs="Arial"/>
          <w:b/>
          <w:color w:val="000000"/>
          <w:sz w:val="24"/>
          <w:szCs w:val="24"/>
          <w:lang w:val="ro-RO"/>
        </w:rPr>
        <w:t xml:space="preserve">Notificarea la autoritatea administrației </w:t>
      </w:r>
      <w:r w:rsidR="00B630C2" w:rsidRPr="00B64A2A">
        <w:rPr>
          <w:rFonts w:ascii="Arial" w:hAnsi="Arial" w:cs="Arial"/>
          <w:b/>
          <w:color w:val="000000"/>
          <w:sz w:val="24"/>
          <w:szCs w:val="24"/>
          <w:lang w:val="ro-RO"/>
        </w:rPr>
        <w:t>publice</w:t>
      </w:r>
      <w:r w:rsidRPr="00B64A2A">
        <w:rPr>
          <w:rFonts w:ascii="Arial" w:hAnsi="Arial" w:cs="Arial"/>
          <w:b/>
          <w:color w:val="000000"/>
          <w:sz w:val="24"/>
          <w:szCs w:val="24"/>
          <w:lang w:val="ro-RO"/>
        </w:rPr>
        <w:t xml:space="preserve"> locale</w:t>
      </w:r>
    </w:p>
    <w:p w:rsidR="004B7FBB" w:rsidRPr="00B64A2A" w:rsidRDefault="004B7FBB" w:rsidP="006953F4">
      <w:pPr>
        <w:rPr>
          <w:rFonts w:ascii="Arial" w:hAnsi="Arial" w:cs="Arial"/>
          <w:b/>
          <w:color w:val="000000"/>
          <w:sz w:val="24"/>
          <w:szCs w:val="24"/>
          <w:lang w:val="ro-RO"/>
        </w:rPr>
      </w:pPr>
      <w:r w:rsidRPr="00B64A2A">
        <w:rPr>
          <w:rFonts w:ascii="Arial" w:hAnsi="Arial" w:cs="Arial"/>
          <w:b/>
          <w:color w:val="000000"/>
          <w:sz w:val="24"/>
          <w:szCs w:val="24"/>
          <w:lang w:val="ro-RO"/>
        </w:rPr>
        <w:t xml:space="preserve">Autorizarea sanitar-veterinară sau înregistrarea oficială privind siguranța </w:t>
      </w:r>
      <w:r w:rsidR="00CE4876">
        <w:rPr>
          <w:rFonts w:ascii="Arial" w:hAnsi="Arial" w:cs="Arial"/>
          <w:b/>
          <w:color w:val="000000"/>
          <w:sz w:val="24"/>
          <w:szCs w:val="24"/>
          <w:lang w:val="ro-RO"/>
        </w:rPr>
        <w:t>alimentelor</w:t>
      </w:r>
    </w:p>
    <w:p w:rsidR="004B7FBB" w:rsidRPr="00B64A2A" w:rsidRDefault="004B7FBB" w:rsidP="006953F4">
      <w:pPr>
        <w:rPr>
          <w:rFonts w:ascii="Arial" w:hAnsi="Arial" w:cs="Arial"/>
          <w:b/>
          <w:color w:val="000000"/>
          <w:sz w:val="24"/>
          <w:szCs w:val="24"/>
          <w:lang w:val="ro-RO"/>
        </w:rPr>
      </w:pPr>
      <w:r w:rsidRPr="00B64A2A">
        <w:rPr>
          <w:rFonts w:ascii="Arial" w:hAnsi="Arial" w:cs="Arial"/>
          <w:b/>
          <w:color w:val="000000"/>
          <w:sz w:val="24"/>
          <w:szCs w:val="24"/>
          <w:lang w:val="ro-RO"/>
        </w:rPr>
        <w:t>Cerințe</w:t>
      </w:r>
      <w:r w:rsidR="00A17329" w:rsidRPr="00B64A2A">
        <w:rPr>
          <w:rFonts w:ascii="Arial" w:hAnsi="Arial" w:cs="Arial"/>
          <w:b/>
          <w:color w:val="000000"/>
          <w:sz w:val="24"/>
          <w:szCs w:val="24"/>
          <w:lang w:val="ro-RO"/>
        </w:rPr>
        <w:t>le</w:t>
      </w:r>
      <w:r w:rsidRPr="00B64A2A">
        <w:rPr>
          <w:rFonts w:ascii="Arial" w:hAnsi="Arial" w:cs="Arial"/>
          <w:b/>
          <w:color w:val="000000"/>
          <w:sz w:val="24"/>
          <w:szCs w:val="24"/>
          <w:lang w:val="ro-RO"/>
        </w:rPr>
        <w:t xml:space="preserve"> </w:t>
      </w:r>
      <w:r w:rsidR="00A17329" w:rsidRPr="00B64A2A">
        <w:rPr>
          <w:rFonts w:ascii="Arial" w:hAnsi="Arial" w:cs="Arial"/>
          <w:b/>
          <w:color w:val="000000"/>
          <w:sz w:val="24"/>
          <w:szCs w:val="24"/>
          <w:lang w:val="ro-RO"/>
        </w:rPr>
        <w:t>igienice în domeniul alimentației publice</w:t>
      </w:r>
    </w:p>
    <w:p w:rsidR="00A17329" w:rsidRPr="00B64A2A" w:rsidRDefault="00A17329" w:rsidP="006953F4">
      <w:pPr>
        <w:rPr>
          <w:rFonts w:ascii="Arial" w:hAnsi="Arial" w:cs="Arial"/>
          <w:b/>
          <w:color w:val="000000"/>
          <w:sz w:val="24"/>
          <w:szCs w:val="24"/>
          <w:lang w:val="ro-RO"/>
        </w:rPr>
      </w:pPr>
      <w:r w:rsidRPr="00B64A2A">
        <w:rPr>
          <w:rFonts w:ascii="Arial" w:hAnsi="Arial" w:cs="Arial"/>
          <w:b/>
          <w:color w:val="000000"/>
          <w:sz w:val="24"/>
          <w:szCs w:val="24"/>
          <w:lang w:val="ro-RO"/>
        </w:rPr>
        <w:t xml:space="preserve">Cerințe specifice </w:t>
      </w:r>
    </w:p>
    <w:p w:rsidR="00A17329" w:rsidRPr="00B64A2A" w:rsidRDefault="00A17329" w:rsidP="006953F4">
      <w:pPr>
        <w:rPr>
          <w:rFonts w:ascii="Arial" w:hAnsi="Arial" w:cs="Arial"/>
          <w:b/>
          <w:color w:val="000000"/>
          <w:sz w:val="24"/>
          <w:szCs w:val="24"/>
          <w:lang w:val="ro-RO"/>
        </w:rPr>
      </w:pPr>
    </w:p>
    <w:p w:rsidR="00747D57" w:rsidRPr="00B64A2A" w:rsidRDefault="00747D57" w:rsidP="006953F4">
      <w:pPr>
        <w:rPr>
          <w:rFonts w:ascii="Arial" w:hAnsi="Arial" w:cs="Arial"/>
          <w:b/>
          <w:color w:val="000000"/>
          <w:sz w:val="24"/>
          <w:szCs w:val="24"/>
          <w:lang w:val="ro-RO"/>
        </w:rPr>
      </w:pPr>
    </w:p>
    <w:p w:rsidR="00747D57" w:rsidRPr="00B64A2A" w:rsidRDefault="00747D57" w:rsidP="006953F4">
      <w:pPr>
        <w:rPr>
          <w:rFonts w:ascii="Arial" w:hAnsi="Arial" w:cs="Arial"/>
          <w:b/>
          <w:color w:val="000000"/>
          <w:sz w:val="24"/>
          <w:szCs w:val="24"/>
          <w:lang w:val="ro-RO"/>
        </w:rPr>
      </w:pPr>
    </w:p>
    <w:p w:rsidR="00E45152" w:rsidRPr="00B64A2A" w:rsidRDefault="00E45152" w:rsidP="006953F4">
      <w:pPr>
        <w:rPr>
          <w:rFonts w:ascii="Arial" w:hAnsi="Arial" w:cs="Arial"/>
          <w:b/>
          <w:color w:val="000000"/>
          <w:sz w:val="24"/>
          <w:szCs w:val="24"/>
          <w:lang w:val="ro-RO"/>
        </w:rPr>
      </w:pPr>
    </w:p>
    <w:p w:rsidR="006254AD" w:rsidRPr="00B64A2A" w:rsidRDefault="00245A97" w:rsidP="006953F4">
      <w:pPr>
        <w:rPr>
          <w:rFonts w:ascii="Arial" w:hAnsi="Arial" w:cs="Arial"/>
          <w:color w:val="000000"/>
          <w:sz w:val="24"/>
          <w:szCs w:val="24"/>
          <w:lang w:val="ro-RO"/>
        </w:rPr>
      </w:pPr>
      <w:r w:rsidRPr="00B64A2A">
        <w:rPr>
          <w:rFonts w:ascii="Arial" w:hAnsi="Arial" w:cs="Arial"/>
          <w:color w:val="000000"/>
          <w:sz w:val="24"/>
          <w:szCs w:val="24"/>
          <w:lang w:val="ro-RO"/>
        </w:rPr>
        <w:br w:type="textWrapping" w:clear="all"/>
      </w:r>
    </w:p>
    <w:p w:rsidR="00B45157" w:rsidRPr="00B64A2A" w:rsidRDefault="00B45157" w:rsidP="006953F4">
      <w:pPr>
        <w:rPr>
          <w:rFonts w:ascii="Arial" w:eastAsia="Times New Roman" w:hAnsi="Arial" w:cs="Arial"/>
          <w:i/>
          <w:iCs/>
          <w:color w:val="000000"/>
          <w:sz w:val="24"/>
          <w:szCs w:val="24"/>
          <w:lang w:val="ro-RO" w:eastAsia="ru-RU"/>
        </w:rPr>
      </w:pPr>
    </w:p>
    <w:p w:rsidR="00E45152" w:rsidRPr="00B64A2A" w:rsidRDefault="00E45152" w:rsidP="006953F4">
      <w:pPr>
        <w:rPr>
          <w:rFonts w:ascii="Arial" w:eastAsia="Times New Roman" w:hAnsi="Arial" w:cs="Arial"/>
          <w:i/>
          <w:iCs/>
          <w:color w:val="000000"/>
          <w:sz w:val="24"/>
          <w:szCs w:val="24"/>
          <w:lang w:val="ro-RO" w:eastAsia="ru-RU"/>
        </w:rPr>
      </w:pPr>
    </w:p>
    <w:p w:rsidR="00E45152" w:rsidRPr="00B64A2A" w:rsidRDefault="00E45152" w:rsidP="006953F4">
      <w:pPr>
        <w:rPr>
          <w:rFonts w:ascii="Arial" w:eastAsia="Times New Roman" w:hAnsi="Arial" w:cs="Arial"/>
          <w:i/>
          <w:iCs/>
          <w:color w:val="000000"/>
          <w:sz w:val="24"/>
          <w:szCs w:val="24"/>
          <w:lang w:val="ro-RO" w:eastAsia="ru-RU"/>
        </w:rPr>
      </w:pPr>
    </w:p>
    <w:p w:rsidR="00E45152" w:rsidRPr="00B64A2A" w:rsidRDefault="00E45152" w:rsidP="006953F4">
      <w:pPr>
        <w:rPr>
          <w:rFonts w:ascii="Arial" w:eastAsia="Times New Roman" w:hAnsi="Arial" w:cs="Arial"/>
          <w:i/>
          <w:iCs/>
          <w:color w:val="000000"/>
          <w:sz w:val="24"/>
          <w:szCs w:val="24"/>
          <w:lang w:val="ro-RO" w:eastAsia="ru-RU"/>
        </w:rPr>
      </w:pPr>
    </w:p>
    <w:p w:rsidR="00E45152" w:rsidRPr="00B64A2A" w:rsidRDefault="00E45152" w:rsidP="006953F4">
      <w:pPr>
        <w:rPr>
          <w:rFonts w:ascii="Arial" w:eastAsia="Times New Roman" w:hAnsi="Arial" w:cs="Arial"/>
          <w:i/>
          <w:iCs/>
          <w:color w:val="000000"/>
          <w:sz w:val="24"/>
          <w:szCs w:val="24"/>
          <w:lang w:val="ro-RO" w:eastAsia="ru-RU"/>
        </w:rPr>
      </w:pPr>
    </w:p>
    <w:p w:rsidR="00872573" w:rsidRPr="00B64A2A" w:rsidRDefault="00A17329" w:rsidP="006953F4">
      <w:pPr>
        <w:rPr>
          <w:rFonts w:ascii="Arial" w:eastAsia="Times New Roman" w:hAnsi="Arial" w:cs="Arial"/>
          <w:i/>
          <w:iCs/>
          <w:color w:val="000000"/>
          <w:sz w:val="24"/>
          <w:szCs w:val="24"/>
          <w:lang w:val="ro-RO" w:eastAsia="ru-RU"/>
        </w:rPr>
      </w:pPr>
      <w:r w:rsidRPr="00B64A2A">
        <w:rPr>
          <w:rFonts w:ascii="Arial" w:eastAsia="Times New Roman" w:hAnsi="Arial" w:cs="Arial"/>
          <w:i/>
          <w:iCs/>
          <w:color w:val="000000"/>
          <w:sz w:val="24"/>
          <w:szCs w:val="24"/>
          <w:lang w:val="ro-RO" w:eastAsia="ru-RU"/>
        </w:rPr>
        <w:br w:type="page"/>
      </w:r>
    </w:p>
    <w:p w:rsidR="00CE4876" w:rsidRDefault="00CE4876" w:rsidP="006953F4">
      <w:pPr>
        <w:rPr>
          <w:rFonts w:ascii="Arial" w:eastAsia="Times New Roman" w:hAnsi="Arial" w:cs="Arial"/>
          <w:b/>
          <w:iCs/>
          <w:color w:val="000000"/>
          <w:sz w:val="24"/>
          <w:szCs w:val="24"/>
          <w:lang w:val="ro-RO" w:eastAsia="ru-RU"/>
        </w:rPr>
      </w:pPr>
    </w:p>
    <w:p w:rsidR="00872573" w:rsidRPr="00B64A2A" w:rsidRDefault="00872573" w:rsidP="006953F4">
      <w:pPr>
        <w:rPr>
          <w:rFonts w:ascii="Arial" w:eastAsia="Times New Roman" w:hAnsi="Arial" w:cs="Arial"/>
          <w:b/>
          <w:iCs/>
          <w:color w:val="000000"/>
          <w:sz w:val="24"/>
          <w:szCs w:val="24"/>
          <w:lang w:val="ro-RO" w:eastAsia="ru-RU"/>
        </w:rPr>
      </w:pPr>
      <w:r w:rsidRPr="00B64A2A">
        <w:rPr>
          <w:rFonts w:ascii="Arial" w:eastAsia="Times New Roman" w:hAnsi="Arial" w:cs="Arial"/>
          <w:b/>
          <w:iCs/>
          <w:color w:val="000000"/>
          <w:sz w:val="24"/>
          <w:szCs w:val="24"/>
          <w:lang w:val="ro-RO" w:eastAsia="ru-RU"/>
        </w:rPr>
        <w:t>ÎNTRODUCERE</w:t>
      </w:r>
    </w:p>
    <w:p w:rsidR="00872573" w:rsidRPr="00B64A2A" w:rsidRDefault="00872573" w:rsidP="006953F4">
      <w:pPr>
        <w:rPr>
          <w:rFonts w:ascii="Arial" w:eastAsia="Times New Roman" w:hAnsi="Arial" w:cs="Arial"/>
          <w:i/>
          <w:iCs/>
          <w:color w:val="000000"/>
          <w:sz w:val="24"/>
          <w:szCs w:val="24"/>
          <w:lang w:val="ro-RO" w:eastAsia="ru-RU"/>
        </w:rPr>
      </w:pPr>
    </w:p>
    <w:p w:rsidR="00872573" w:rsidRPr="00B64A2A" w:rsidRDefault="00872573" w:rsidP="006953F4">
      <w:pPr>
        <w:rPr>
          <w:rFonts w:ascii="Arial" w:hAnsi="Arial" w:cs="Arial"/>
          <w:b/>
          <w:sz w:val="24"/>
          <w:szCs w:val="24"/>
          <w:lang w:val="ro-RO"/>
        </w:rPr>
      </w:pPr>
      <w:r w:rsidRPr="00B64A2A">
        <w:rPr>
          <w:rFonts w:ascii="Arial" w:hAnsi="Arial" w:cs="Arial"/>
          <w:b/>
          <w:sz w:val="24"/>
          <w:szCs w:val="24"/>
          <w:lang w:val="ro-RO"/>
        </w:rPr>
        <w:t xml:space="preserve">Cui se adresează prezentul ghid? </w:t>
      </w:r>
    </w:p>
    <w:p w:rsidR="00872573" w:rsidRPr="00B64A2A" w:rsidRDefault="00872573" w:rsidP="00530EA8">
      <w:pPr>
        <w:jc w:val="both"/>
        <w:rPr>
          <w:rFonts w:ascii="Arial" w:hAnsi="Arial" w:cs="Arial"/>
          <w:sz w:val="24"/>
          <w:szCs w:val="24"/>
          <w:lang w:val="ro-RO"/>
        </w:rPr>
      </w:pPr>
      <w:r w:rsidRPr="00B64A2A">
        <w:rPr>
          <w:rFonts w:ascii="Arial" w:hAnsi="Arial" w:cs="Arial"/>
          <w:sz w:val="24"/>
          <w:szCs w:val="24"/>
          <w:lang w:val="ro-RO"/>
        </w:rPr>
        <w:t>Ghidul se adresează operatorilor economici care decid să inițieze și să desfășoare activitate în domeniul alimentației publice</w:t>
      </w:r>
      <w:r w:rsidR="00530EA8" w:rsidRPr="00B64A2A">
        <w:rPr>
          <w:rFonts w:ascii="Arial" w:hAnsi="Arial" w:cs="Arial"/>
          <w:sz w:val="24"/>
          <w:szCs w:val="24"/>
          <w:lang w:val="ro-RO"/>
        </w:rPr>
        <w:t>.</w:t>
      </w:r>
    </w:p>
    <w:p w:rsidR="00872573" w:rsidRPr="00B64A2A" w:rsidRDefault="00872573" w:rsidP="00530EA8">
      <w:pPr>
        <w:jc w:val="both"/>
        <w:rPr>
          <w:rFonts w:ascii="Arial" w:hAnsi="Arial" w:cs="Arial"/>
          <w:sz w:val="24"/>
          <w:szCs w:val="24"/>
          <w:lang w:val="ro-RO"/>
        </w:rPr>
      </w:pPr>
      <w:r w:rsidRPr="00B64A2A">
        <w:rPr>
          <w:rFonts w:ascii="Arial" w:hAnsi="Arial" w:cs="Arial"/>
          <w:sz w:val="24"/>
          <w:szCs w:val="24"/>
          <w:lang w:val="ro-RO"/>
        </w:rPr>
        <w:t>Scopul ghidului este sa ofere îndrumări operatorilor economici în vederea cunoașterii și respectării reglementărilor din domeniul alimentației publice sub aspectul siguranței alimentelor</w:t>
      </w:r>
      <w:r w:rsidR="00530EA8" w:rsidRPr="00B64A2A">
        <w:rPr>
          <w:rFonts w:ascii="Arial" w:hAnsi="Arial" w:cs="Arial"/>
          <w:sz w:val="24"/>
          <w:szCs w:val="24"/>
          <w:lang w:val="ro-RO"/>
        </w:rPr>
        <w:t>.</w:t>
      </w:r>
      <w:r w:rsidRPr="00B64A2A">
        <w:rPr>
          <w:rFonts w:ascii="Arial" w:hAnsi="Arial" w:cs="Arial"/>
          <w:sz w:val="24"/>
          <w:szCs w:val="24"/>
          <w:lang w:val="ro-RO"/>
        </w:rPr>
        <w:t xml:space="preserve"> Prezentul Ghid se adresează tuturor operatorilor economici, indiferent de dimensiuni (operatorilor economici mari, IMM-uri etc.), forma de proprietate și forma organizatorico-juridică</w:t>
      </w:r>
      <w:r w:rsidR="00530EA8" w:rsidRPr="00B64A2A">
        <w:rPr>
          <w:rFonts w:ascii="Arial" w:hAnsi="Arial" w:cs="Arial"/>
          <w:sz w:val="24"/>
          <w:szCs w:val="24"/>
          <w:lang w:val="ro-RO"/>
        </w:rPr>
        <w:t>.</w:t>
      </w:r>
    </w:p>
    <w:p w:rsidR="001F16DF" w:rsidRPr="00B64A2A" w:rsidRDefault="001F16DF" w:rsidP="006953F4">
      <w:pPr>
        <w:rPr>
          <w:rFonts w:ascii="Arial" w:eastAsia="Times New Roman" w:hAnsi="Arial" w:cs="Arial"/>
          <w:i/>
          <w:iCs/>
          <w:color w:val="000000"/>
          <w:sz w:val="24"/>
          <w:szCs w:val="24"/>
          <w:lang w:val="ro-RO" w:eastAsia="ru-RU"/>
        </w:rPr>
      </w:pPr>
    </w:p>
    <w:p w:rsidR="00E45152" w:rsidRPr="00B64A2A" w:rsidRDefault="001F16DF" w:rsidP="006953F4">
      <w:pPr>
        <w:rPr>
          <w:rFonts w:ascii="Arial" w:eastAsia="Times New Roman" w:hAnsi="Arial" w:cs="Arial"/>
          <w:b/>
          <w:iCs/>
          <w:color w:val="000000"/>
          <w:sz w:val="24"/>
          <w:szCs w:val="24"/>
          <w:lang w:val="ro-RO" w:eastAsia="ru-RU"/>
        </w:rPr>
      </w:pPr>
      <w:r w:rsidRPr="00B64A2A">
        <w:rPr>
          <w:rFonts w:ascii="Arial" w:eastAsia="Times New Roman" w:hAnsi="Arial" w:cs="Arial"/>
          <w:b/>
          <w:iCs/>
          <w:color w:val="000000"/>
          <w:sz w:val="24"/>
          <w:szCs w:val="24"/>
          <w:lang w:val="ro-RO" w:eastAsia="ru-RU"/>
        </w:rPr>
        <w:t>GENERALITĂȚI</w:t>
      </w:r>
    </w:p>
    <w:p w:rsidR="00872573" w:rsidRPr="00B64A2A" w:rsidRDefault="00872573" w:rsidP="006953F4">
      <w:pPr>
        <w:rPr>
          <w:rFonts w:ascii="Arial" w:eastAsia="Times New Roman" w:hAnsi="Arial" w:cs="Arial"/>
          <w:b/>
          <w:iCs/>
          <w:color w:val="000000"/>
          <w:sz w:val="24"/>
          <w:szCs w:val="24"/>
          <w:lang w:val="ro-RO" w:eastAsia="ru-RU"/>
        </w:rPr>
      </w:pPr>
    </w:p>
    <w:p w:rsidR="005A6E05" w:rsidRPr="00B64A2A" w:rsidRDefault="00921FB1" w:rsidP="006953F4">
      <w:pPr>
        <w:rPr>
          <w:rStyle w:val="docbody"/>
          <w:rFonts w:ascii="Arial" w:eastAsia="Times New Roman" w:hAnsi="Arial" w:cs="Arial"/>
          <w:sz w:val="24"/>
          <w:szCs w:val="24"/>
          <w:lang w:val="ro-RO"/>
        </w:rPr>
      </w:pPr>
      <w:r w:rsidRPr="00B64A2A">
        <w:rPr>
          <w:rFonts w:ascii="Arial" w:hAnsi="Arial" w:cs="Arial"/>
          <w:color w:val="000000"/>
          <w:sz w:val="24"/>
          <w:szCs w:val="24"/>
          <w:lang w:val="ro-RO"/>
        </w:rPr>
        <w:t>Noțiun</w:t>
      </w:r>
      <w:r w:rsidR="005A6E05" w:rsidRPr="00B64A2A">
        <w:rPr>
          <w:rFonts w:ascii="Arial" w:hAnsi="Arial" w:cs="Arial"/>
          <w:color w:val="000000"/>
          <w:sz w:val="24"/>
          <w:szCs w:val="24"/>
          <w:lang w:val="ro-RO"/>
        </w:rPr>
        <w:t xml:space="preserve">ea </w:t>
      </w:r>
      <w:r w:rsidRPr="00B64A2A">
        <w:rPr>
          <w:rFonts w:ascii="Arial" w:hAnsi="Arial" w:cs="Arial"/>
          <w:color w:val="000000"/>
          <w:sz w:val="24"/>
          <w:szCs w:val="24"/>
          <w:lang w:val="ro-RO"/>
        </w:rPr>
        <w:t xml:space="preserve">privind </w:t>
      </w:r>
      <w:r w:rsidR="005A6E05" w:rsidRPr="00B64A2A">
        <w:rPr>
          <w:rFonts w:ascii="Arial" w:hAnsi="Arial" w:cs="Arial"/>
          <w:color w:val="000000"/>
          <w:sz w:val="24"/>
          <w:szCs w:val="24"/>
          <w:lang w:val="ro-RO"/>
        </w:rPr>
        <w:t xml:space="preserve">unitățile de </w:t>
      </w:r>
      <w:r w:rsidRPr="00B64A2A">
        <w:rPr>
          <w:rFonts w:ascii="Arial" w:hAnsi="Arial" w:cs="Arial"/>
          <w:color w:val="000000"/>
          <w:sz w:val="24"/>
          <w:szCs w:val="24"/>
          <w:lang w:val="ro-RO"/>
        </w:rPr>
        <w:t>alimentația publică</w:t>
      </w:r>
      <w:r w:rsidR="005A6E05" w:rsidRPr="00B64A2A">
        <w:rPr>
          <w:rFonts w:ascii="Arial" w:hAnsi="Arial" w:cs="Arial"/>
          <w:color w:val="000000"/>
          <w:sz w:val="24"/>
          <w:szCs w:val="24"/>
          <w:lang w:val="ro-RO"/>
        </w:rPr>
        <w:t xml:space="preserve"> este prevăzută în </w:t>
      </w:r>
      <w:proofErr w:type="spellStart"/>
      <w:r w:rsidR="005A6E05" w:rsidRPr="00B64A2A">
        <w:rPr>
          <w:rFonts w:ascii="Arial" w:hAnsi="Arial" w:cs="Arial"/>
          <w:color w:val="000000"/>
          <w:sz w:val="24"/>
          <w:szCs w:val="24"/>
          <w:lang w:val="ro-RO"/>
        </w:rPr>
        <w:t>Hotărîrea</w:t>
      </w:r>
      <w:proofErr w:type="spellEnd"/>
      <w:r w:rsidR="005A6E05" w:rsidRPr="00B64A2A">
        <w:rPr>
          <w:rFonts w:ascii="Arial" w:hAnsi="Arial" w:cs="Arial"/>
          <w:color w:val="000000"/>
          <w:sz w:val="24"/>
          <w:szCs w:val="24"/>
          <w:lang w:val="ro-RO"/>
        </w:rPr>
        <w:t xml:space="preserve"> Guvernului</w:t>
      </w:r>
      <w:r w:rsidR="005A6E05" w:rsidRPr="00B64A2A">
        <w:rPr>
          <w:rStyle w:val="docbody"/>
          <w:rFonts w:ascii="Arial" w:eastAsia="Times New Roman" w:hAnsi="Arial" w:cs="Arial"/>
          <w:color w:val="000000"/>
          <w:sz w:val="24"/>
          <w:szCs w:val="24"/>
          <w:lang w:val="ro-RO"/>
        </w:rPr>
        <w:t xml:space="preserve"> nr. 1209</w:t>
      </w:r>
      <w:r w:rsidR="00937D45" w:rsidRPr="00B64A2A">
        <w:rPr>
          <w:rStyle w:val="docbody"/>
          <w:rFonts w:ascii="Arial" w:eastAsia="Times New Roman" w:hAnsi="Arial" w:cs="Arial"/>
          <w:color w:val="000000"/>
          <w:sz w:val="24"/>
          <w:szCs w:val="24"/>
          <w:lang w:val="ro-RO"/>
        </w:rPr>
        <w:t xml:space="preserve"> </w:t>
      </w:r>
      <w:r w:rsidR="005A6E05" w:rsidRPr="00B64A2A">
        <w:rPr>
          <w:rStyle w:val="docbody"/>
          <w:rFonts w:ascii="Arial" w:eastAsia="Times New Roman" w:hAnsi="Arial" w:cs="Arial"/>
          <w:sz w:val="24"/>
          <w:szCs w:val="24"/>
          <w:lang w:val="ro-RO"/>
        </w:rPr>
        <w:t>din 08.11. 2007, anexa nr. 2</w:t>
      </w:r>
      <w:r w:rsidR="00937D45" w:rsidRPr="00B64A2A">
        <w:rPr>
          <w:rStyle w:val="docbody"/>
          <w:rFonts w:ascii="Arial" w:eastAsia="Times New Roman" w:hAnsi="Arial" w:cs="Arial"/>
          <w:sz w:val="24"/>
          <w:szCs w:val="24"/>
          <w:lang w:val="ro-RO"/>
        </w:rPr>
        <w:t xml:space="preserve">. </w:t>
      </w:r>
    </w:p>
    <w:p w:rsidR="00921FB1" w:rsidRPr="00B64A2A" w:rsidRDefault="00921FB1" w:rsidP="006953F4">
      <w:pPr>
        <w:pStyle w:val="ac"/>
        <w:ind w:left="851"/>
        <w:rPr>
          <w:rFonts w:ascii="Arial" w:hAnsi="Arial" w:cs="Arial"/>
          <w:sz w:val="24"/>
          <w:szCs w:val="24"/>
          <w:lang w:val="ro-RO"/>
        </w:rPr>
      </w:pPr>
    </w:p>
    <w:tbl>
      <w:tblPr>
        <w:tblW w:w="10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4"/>
      </w:tblGrid>
      <w:tr w:rsidR="00921FB1" w:rsidRPr="00CE4876" w:rsidTr="00872573">
        <w:trPr>
          <w:trHeight w:val="2154"/>
        </w:trPr>
        <w:tc>
          <w:tcPr>
            <w:tcW w:w="10264" w:type="dxa"/>
          </w:tcPr>
          <w:p w:rsidR="00921FB1" w:rsidRPr="00B64A2A" w:rsidRDefault="00A17329" w:rsidP="006953F4">
            <w:pPr>
              <w:rPr>
                <w:rStyle w:val="docbody"/>
                <w:rFonts w:ascii="Arial" w:eastAsia="Times New Roman" w:hAnsi="Arial" w:cs="Arial"/>
                <w:color w:val="000000"/>
                <w:sz w:val="24"/>
                <w:szCs w:val="24"/>
                <w:lang w:val="ro-RO"/>
              </w:rPr>
            </w:pPr>
            <w:r w:rsidRPr="00B64A2A">
              <w:rPr>
                <w:rStyle w:val="docbody"/>
                <w:rFonts w:ascii="Arial" w:eastAsia="Times New Roman" w:hAnsi="Arial" w:cs="Arial"/>
                <w:b/>
                <w:i/>
                <w:sz w:val="24"/>
                <w:szCs w:val="24"/>
                <w:lang w:val="ro-RO"/>
              </w:rPr>
              <w:t xml:space="preserve">Prevederile </w:t>
            </w:r>
            <w:r w:rsidR="00921FB1" w:rsidRPr="00B64A2A">
              <w:rPr>
                <w:rStyle w:val="docbody"/>
                <w:rFonts w:ascii="Arial" w:eastAsia="Times New Roman" w:hAnsi="Arial" w:cs="Arial"/>
                <w:b/>
                <w:i/>
                <w:sz w:val="24"/>
                <w:szCs w:val="24"/>
                <w:lang w:val="ro-RO"/>
              </w:rPr>
              <w:t>HG nr</w:t>
            </w:r>
            <w:hyperlink r:id="rId9" w:history="1">
              <w:r w:rsidR="00921FB1" w:rsidRPr="00B64A2A">
                <w:rPr>
                  <w:rStyle w:val="a9"/>
                  <w:rFonts w:ascii="Arial" w:eastAsia="Times New Roman" w:hAnsi="Arial" w:cs="Arial"/>
                  <w:b/>
                  <w:sz w:val="24"/>
                  <w:szCs w:val="24"/>
                  <w:lang w:val="ro-RO"/>
                </w:rPr>
                <w:t>. 1209</w:t>
              </w:r>
              <w:r w:rsidR="005A6E05" w:rsidRPr="00B64A2A">
                <w:rPr>
                  <w:rStyle w:val="a9"/>
                  <w:rFonts w:ascii="Arial" w:eastAsia="Times New Roman" w:hAnsi="Arial" w:cs="Arial"/>
                  <w:b/>
                  <w:sz w:val="24"/>
                  <w:szCs w:val="24"/>
                  <w:lang w:val="ro-RO"/>
                </w:rPr>
                <w:t>/2007</w:t>
              </w:r>
            </w:hyperlink>
            <w:r w:rsidR="00921FB1" w:rsidRPr="00B64A2A">
              <w:rPr>
                <w:rFonts w:ascii="Arial" w:eastAsia="Times New Roman" w:hAnsi="Arial" w:cs="Arial"/>
                <w:sz w:val="24"/>
                <w:szCs w:val="24"/>
                <w:lang w:val="ro-RO"/>
              </w:rPr>
              <w:br/>
            </w:r>
            <w:r w:rsidR="00921FB1" w:rsidRPr="00B64A2A">
              <w:rPr>
                <w:rStyle w:val="docbody"/>
                <w:rFonts w:ascii="Arial" w:eastAsia="Times New Roman" w:hAnsi="Arial" w:cs="Arial"/>
                <w:color w:val="000000"/>
                <w:sz w:val="24"/>
                <w:szCs w:val="24"/>
                <w:lang w:val="ro-RO"/>
              </w:rPr>
              <w:t xml:space="preserve">Unitatea de alimentaţie publică reprezintă un local public, în care se servesc preparate culinare, produse de cofetărie-patiserie şi băuturi, </w:t>
            </w:r>
            <w:proofErr w:type="spellStart"/>
            <w:r w:rsidR="00921FB1" w:rsidRPr="00B64A2A">
              <w:rPr>
                <w:rStyle w:val="docbody"/>
                <w:rFonts w:ascii="Arial" w:eastAsia="Times New Roman" w:hAnsi="Arial" w:cs="Arial"/>
                <w:color w:val="000000"/>
                <w:sz w:val="24"/>
                <w:szCs w:val="24"/>
                <w:lang w:val="ro-RO"/>
              </w:rPr>
              <w:t>caracterizîndu-se</w:t>
            </w:r>
            <w:proofErr w:type="spellEnd"/>
            <w:r w:rsidR="00921FB1" w:rsidRPr="00B64A2A">
              <w:rPr>
                <w:rStyle w:val="docbody"/>
                <w:rFonts w:ascii="Arial" w:eastAsia="Times New Roman" w:hAnsi="Arial" w:cs="Arial"/>
                <w:color w:val="000000"/>
                <w:sz w:val="24"/>
                <w:szCs w:val="24"/>
                <w:lang w:val="ro-RO"/>
              </w:rPr>
              <w:t xml:space="preserve"> prin aceea că în cadrul lui se îmbină activitatea de pregătire/preparare cu activitatea de comercializare, însoţită de servicii specifice care asigură consumul acestora preponderent pe loc. </w:t>
            </w:r>
          </w:p>
          <w:p w:rsidR="00921FB1" w:rsidRPr="00B64A2A" w:rsidRDefault="00921FB1" w:rsidP="006953F4">
            <w:pPr>
              <w:rPr>
                <w:rFonts w:ascii="Arial" w:eastAsia="Times New Roman" w:hAnsi="Arial" w:cs="Arial"/>
                <w:color w:val="FF0000"/>
                <w:sz w:val="24"/>
                <w:szCs w:val="24"/>
                <w:lang w:val="ro-RO"/>
              </w:rPr>
            </w:pPr>
          </w:p>
        </w:tc>
      </w:tr>
    </w:tbl>
    <w:p w:rsidR="00921FB1" w:rsidRPr="00B64A2A" w:rsidRDefault="00921FB1" w:rsidP="006953F4">
      <w:pPr>
        <w:pStyle w:val="ac"/>
        <w:ind w:left="851"/>
        <w:rPr>
          <w:rFonts w:ascii="Arial" w:hAnsi="Arial" w:cs="Arial"/>
          <w:sz w:val="24"/>
          <w:szCs w:val="24"/>
          <w:lang w:val="ro-RO"/>
        </w:rPr>
      </w:pPr>
    </w:p>
    <w:p w:rsidR="00872573" w:rsidRPr="00B64A2A" w:rsidRDefault="003C5580" w:rsidP="006953F4">
      <w:pPr>
        <w:rPr>
          <w:rFonts w:ascii="Arial" w:eastAsia="Times New Roman" w:hAnsi="Arial" w:cs="Arial"/>
          <w:sz w:val="24"/>
          <w:szCs w:val="24"/>
          <w:lang w:val="ro-RO"/>
        </w:rPr>
      </w:pPr>
      <w:r w:rsidRPr="00B64A2A">
        <w:rPr>
          <w:rStyle w:val="docbody"/>
          <w:rFonts w:ascii="Arial" w:eastAsia="Times New Roman" w:hAnsi="Arial" w:cs="Arial"/>
          <w:color w:val="000000"/>
          <w:sz w:val="24"/>
          <w:szCs w:val="24"/>
          <w:lang w:val="ro-RO"/>
        </w:rPr>
        <w:t>T</w:t>
      </w:r>
      <w:r w:rsidR="00872573" w:rsidRPr="00B64A2A">
        <w:rPr>
          <w:rStyle w:val="docbody"/>
          <w:rFonts w:ascii="Arial" w:eastAsia="Times New Roman" w:hAnsi="Arial" w:cs="Arial"/>
          <w:color w:val="000000"/>
          <w:sz w:val="24"/>
          <w:szCs w:val="24"/>
          <w:lang w:val="ro-RO"/>
        </w:rPr>
        <w:t>ipurile unități</w:t>
      </w:r>
      <w:r w:rsidRPr="00B64A2A">
        <w:rPr>
          <w:rStyle w:val="docbody"/>
          <w:rFonts w:ascii="Arial" w:eastAsia="Times New Roman" w:hAnsi="Arial" w:cs="Arial"/>
          <w:color w:val="000000"/>
          <w:sz w:val="24"/>
          <w:szCs w:val="24"/>
          <w:lang w:val="ro-RO"/>
        </w:rPr>
        <w:t>lor</w:t>
      </w:r>
      <w:r w:rsidR="00872573" w:rsidRPr="00B64A2A">
        <w:rPr>
          <w:rStyle w:val="docbody"/>
          <w:rFonts w:ascii="Arial" w:eastAsia="Times New Roman" w:hAnsi="Arial" w:cs="Arial"/>
          <w:color w:val="000000"/>
          <w:sz w:val="24"/>
          <w:szCs w:val="24"/>
          <w:lang w:val="ro-RO"/>
        </w:rPr>
        <w:t xml:space="preserve"> de alimentație publică includ:</w:t>
      </w:r>
      <w:r w:rsidR="00872573" w:rsidRPr="00B64A2A">
        <w:rPr>
          <w:rStyle w:val="docbody"/>
          <w:rFonts w:ascii="Arial" w:eastAsia="Times New Roman" w:hAnsi="Arial" w:cs="Arial"/>
          <w:color w:val="FF0000"/>
          <w:sz w:val="24"/>
          <w:szCs w:val="24"/>
          <w:lang w:val="ro-RO"/>
        </w:rPr>
        <w:t xml:space="preserve"> </w:t>
      </w:r>
      <w:r w:rsidR="00872573" w:rsidRPr="00B64A2A">
        <w:rPr>
          <w:rFonts w:ascii="Arial" w:eastAsia="Times New Roman" w:hAnsi="Arial" w:cs="Arial"/>
          <w:sz w:val="24"/>
          <w:szCs w:val="24"/>
          <w:lang w:val="ro-RO"/>
        </w:rPr>
        <w:t xml:space="preserve">Complex de alimentaţie publică, Restaurant, Restaurant  naţional, Restaurant  specializat,  </w:t>
      </w:r>
      <w:proofErr w:type="spellStart"/>
      <w:r w:rsidR="00872573" w:rsidRPr="00B64A2A">
        <w:rPr>
          <w:rFonts w:ascii="Arial" w:eastAsia="Times New Roman" w:hAnsi="Arial" w:cs="Arial"/>
          <w:sz w:val="24"/>
          <w:szCs w:val="24"/>
          <w:lang w:val="ro-RO"/>
        </w:rPr>
        <w:t>Vagon-</w:t>
      </w:r>
      <w:proofErr w:type="spellEnd"/>
      <w:r w:rsidR="00872573" w:rsidRPr="00B64A2A">
        <w:rPr>
          <w:rFonts w:ascii="Arial" w:eastAsia="Times New Roman" w:hAnsi="Arial" w:cs="Arial"/>
          <w:sz w:val="24"/>
          <w:szCs w:val="24"/>
          <w:lang w:val="ro-RO"/>
        </w:rPr>
        <w:t xml:space="preserve"> restaurant, Crama, Disco (video)- bar, Disco (video)- bar, Bar-biliard, Bar-biliard, Bar-biliard, Vagon-bar, Cofetărie, Cafenea,  Cafenea  Specializată, Cafenea-bar, Cantină, Bufet, </w:t>
      </w:r>
      <w:proofErr w:type="spellStart"/>
      <w:r w:rsidR="00872573" w:rsidRPr="00B64A2A">
        <w:rPr>
          <w:rFonts w:ascii="Arial" w:eastAsia="Times New Roman" w:hAnsi="Arial" w:cs="Arial"/>
          <w:sz w:val="24"/>
          <w:szCs w:val="24"/>
          <w:lang w:val="ro-RO"/>
        </w:rPr>
        <w:t>Fast-Food</w:t>
      </w:r>
      <w:proofErr w:type="spellEnd"/>
      <w:r w:rsidR="00872573" w:rsidRPr="00B64A2A">
        <w:rPr>
          <w:rFonts w:ascii="Arial" w:eastAsia="Times New Roman" w:hAnsi="Arial" w:cs="Arial"/>
          <w:sz w:val="24"/>
          <w:szCs w:val="24"/>
          <w:lang w:val="ro-RO"/>
        </w:rPr>
        <w:t xml:space="preserve">, </w:t>
      </w:r>
      <w:proofErr w:type="spellStart"/>
      <w:r w:rsidR="00872573" w:rsidRPr="00B64A2A">
        <w:rPr>
          <w:rFonts w:ascii="Arial" w:eastAsia="Times New Roman" w:hAnsi="Arial" w:cs="Arial"/>
          <w:sz w:val="24"/>
          <w:szCs w:val="24"/>
          <w:lang w:val="ro-RO"/>
        </w:rPr>
        <w:t>Crîşmă</w:t>
      </w:r>
      <w:proofErr w:type="spellEnd"/>
      <w:r w:rsidR="00872573" w:rsidRPr="00B64A2A">
        <w:rPr>
          <w:rFonts w:ascii="Arial" w:eastAsia="Times New Roman" w:hAnsi="Arial" w:cs="Arial"/>
          <w:sz w:val="24"/>
          <w:szCs w:val="24"/>
          <w:lang w:val="ro-RO"/>
        </w:rPr>
        <w:t>, Sală de degustaţie , Terasă/grădină de vară, cafenea de vară (</w:t>
      </w:r>
      <w:proofErr w:type="spellStart"/>
      <w:r w:rsidR="00872573" w:rsidRPr="00B64A2A">
        <w:rPr>
          <w:rFonts w:ascii="Arial" w:eastAsia="Times New Roman" w:hAnsi="Arial" w:cs="Arial"/>
          <w:sz w:val="24"/>
          <w:szCs w:val="24"/>
          <w:lang w:val="ro-RO"/>
        </w:rPr>
        <w:t>minicafenea</w:t>
      </w:r>
      <w:proofErr w:type="spellEnd"/>
      <w:r w:rsidR="00872573" w:rsidRPr="00B64A2A">
        <w:rPr>
          <w:rFonts w:ascii="Arial" w:eastAsia="Times New Roman" w:hAnsi="Arial" w:cs="Arial"/>
          <w:sz w:val="24"/>
          <w:szCs w:val="24"/>
          <w:lang w:val="ro-RO"/>
        </w:rPr>
        <w:t>), Punct de deservire la bordul navelor aeriene sau  vaselor navale, Punct de servire la locul de cazare în hoteluri , Sală de festivităţi, Secţie de preparare a hranei pentru a fi servite la bordul navei aeriene.</w:t>
      </w:r>
    </w:p>
    <w:p w:rsidR="00872573" w:rsidRDefault="003C5580" w:rsidP="006953F4">
      <w:pPr>
        <w:pStyle w:val="ac"/>
        <w:ind w:left="0"/>
        <w:rPr>
          <w:rFonts w:ascii="Arial" w:eastAsia="Times New Roman" w:hAnsi="Arial" w:cs="Arial"/>
          <w:sz w:val="24"/>
          <w:szCs w:val="24"/>
          <w:lang w:val="ro-RO"/>
        </w:rPr>
      </w:pPr>
      <w:r w:rsidRPr="00B64A2A">
        <w:rPr>
          <w:rFonts w:ascii="Arial" w:eastAsia="Times New Roman" w:hAnsi="Arial" w:cs="Arial"/>
          <w:sz w:val="24"/>
          <w:szCs w:val="24"/>
          <w:lang w:val="ro-RO"/>
        </w:rPr>
        <w:t>Nomenclatorul-tip al unităţilor de alimentaţie public este prezentat în anexa nr</w:t>
      </w:r>
      <w:r w:rsidR="00363FEB" w:rsidRPr="00B64A2A">
        <w:rPr>
          <w:rFonts w:ascii="Arial" w:eastAsia="Times New Roman" w:hAnsi="Arial" w:cs="Arial"/>
          <w:sz w:val="24"/>
          <w:szCs w:val="24"/>
          <w:lang w:val="ro-RO"/>
        </w:rPr>
        <w:t>.</w:t>
      </w:r>
      <w:r w:rsidRPr="00B64A2A">
        <w:rPr>
          <w:rFonts w:ascii="Arial" w:eastAsia="Times New Roman" w:hAnsi="Arial" w:cs="Arial"/>
          <w:sz w:val="24"/>
          <w:szCs w:val="24"/>
          <w:lang w:val="ro-RO"/>
        </w:rPr>
        <w:t xml:space="preserve"> 1 la prezentul ghid.</w:t>
      </w:r>
    </w:p>
    <w:p w:rsidR="00CE4876" w:rsidRDefault="00CE4876" w:rsidP="006953F4">
      <w:pPr>
        <w:pStyle w:val="ac"/>
        <w:ind w:left="0"/>
        <w:rPr>
          <w:rFonts w:ascii="Arial" w:eastAsia="Times New Roman" w:hAnsi="Arial" w:cs="Arial"/>
          <w:sz w:val="24"/>
          <w:szCs w:val="24"/>
          <w:lang w:val="ro-RO"/>
        </w:rPr>
      </w:pPr>
    </w:p>
    <w:p w:rsidR="00CE4876" w:rsidRPr="00CE4876" w:rsidRDefault="00CE4876" w:rsidP="00CE4876">
      <w:pPr>
        <w:rPr>
          <w:rFonts w:ascii="Arial" w:hAnsi="Arial" w:cs="Arial"/>
          <w:sz w:val="24"/>
          <w:szCs w:val="24"/>
          <w:lang w:val="ro-RO"/>
        </w:rPr>
      </w:pPr>
      <w:r w:rsidRPr="00CE4876">
        <w:rPr>
          <w:rFonts w:ascii="Arial" w:hAnsi="Arial" w:cs="Arial"/>
          <w:b/>
          <w:sz w:val="24"/>
          <w:szCs w:val="24"/>
          <w:lang w:val="ro-RO"/>
        </w:rPr>
        <w:t>Responsabilitățile operatorilor care desfășoară activitate de alimentație publică</w:t>
      </w:r>
      <w:r w:rsidRPr="00CE4876">
        <w:rPr>
          <w:rFonts w:ascii="Arial" w:hAnsi="Arial" w:cs="Arial"/>
          <w:sz w:val="24"/>
          <w:szCs w:val="24"/>
          <w:lang w:val="ro-RO"/>
        </w:rPr>
        <w:t>:</w:t>
      </w:r>
    </w:p>
    <w:p w:rsidR="00CE4876" w:rsidRPr="00B64A2A" w:rsidRDefault="00CE4876" w:rsidP="00CE4876">
      <w:pPr>
        <w:pStyle w:val="ac"/>
        <w:ind w:left="993"/>
        <w:rPr>
          <w:rFonts w:ascii="Arial" w:hAnsi="Arial" w:cs="Arial"/>
          <w:sz w:val="24"/>
          <w:szCs w:val="24"/>
          <w:lang w:val="ro-RO"/>
        </w:rPr>
      </w:pPr>
    </w:p>
    <w:p w:rsidR="00CE4876" w:rsidRPr="00B64A2A" w:rsidRDefault="00CE4876" w:rsidP="00CE4876">
      <w:pPr>
        <w:pStyle w:val="ac"/>
        <w:spacing w:after="0"/>
        <w:ind w:left="0"/>
        <w:rPr>
          <w:rFonts w:ascii="Arial" w:hAnsi="Arial" w:cs="Arial"/>
          <w:sz w:val="24"/>
          <w:szCs w:val="24"/>
          <w:lang w:val="ro-RO"/>
        </w:rPr>
      </w:pPr>
      <w:r w:rsidRPr="00B64A2A">
        <w:rPr>
          <w:rFonts w:ascii="Arial" w:hAnsi="Arial" w:cs="Arial"/>
          <w:sz w:val="24"/>
          <w:szCs w:val="24"/>
          <w:lang w:val="ro-RO"/>
        </w:rPr>
        <w:lastRenderedPageBreak/>
        <w:t>Operatorii economici care desfășoară activitate în domeniul alimentației publice trebuie:</w:t>
      </w:r>
    </w:p>
    <w:p w:rsidR="00CE4876" w:rsidRPr="00B64A2A" w:rsidRDefault="00CE4876" w:rsidP="00CE4876">
      <w:pPr>
        <w:pStyle w:val="ac"/>
        <w:spacing w:after="0"/>
        <w:ind w:left="1571"/>
        <w:rPr>
          <w:rFonts w:ascii="Arial" w:hAnsi="Arial" w:cs="Arial"/>
          <w:sz w:val="24"/>
          <w:szCs w:val="24"/>
          <w:lang w:val="ro-RO"/>
        </w:rPr>
      </w:pPr>
    </w:p>
    <w:p w:rsidR="00CE4876" w:rsidRPr="00B64A2A" w:rsidRDefault="00CE4876" w:rsidP="00CE4876">
      <w:pPr>
        <w:pStyle w:val="ac"/>
        <w:numPr>
          <w:ilvl w:val="0"/>
          <w:numId w:val="45"/>
        </w:numPr>
        <w:spacing w:after="0"/>
        <w:rPr>
          <w:rFonts w:ascii="Arial" w:hAnsi="Arial" w:cs="Arial"/>
          <w:sz w:val="24"/>
          <w:szCs w:val="24"/>
          <w:lang w:val="ro-RO"/>
        </w:rPr>
      </w:pPr>
      <w:r w:rsidRPr="00B64A2A">
        <w:rPr>
          <w:rFonts w:ascii="Arial" w:hAnsi="Arial" w:cs="Arial"/>
          <w:sz w:val="24"/>
          <w:szCs w:val="24"/>
          <w:lang w:val="ro-RO"/>
        </w:rPr>
        <w:t xml:space="preserve">Să obțină autorizația sanitar-veterinară de funcționare pentru activitatea de comerț și alimentație publică desfășurată </w:t>
      </w:r>
      <w:r w:rsidRPr="00B64A2A">
        <w:rPr>
          <w:rFonts w:ascii="Arial" w:hAnsi="Arial" w:cs="Arial"/>
          <w:b/>
          <w:i/>
          <w:sz w:val="20"/>
          <w:szCs w:val="20"/>
          <w:lang w:val="ro-RO"/>
        </w:rPr>
        <w:t xml:space="preserve">(art. 18 din </w:t>
      </w:r>
      <w:hyperlink r:id="rId10" w:history="1">
        <w:r w:rsidRPr="00B64A2A">
          <w:rPr>
            <w:rStyle w:val="a9"/>
            <w:rFonts w:ascii="Arial" w:hAnsi="Arial" w:cs="Arial"/>
            <w:i/>
            <w:sz w:val="24"/>
            <w:szCs w:val="24"/>
            <w:lang w:val="ro-RO"/>
          </w:rPr>
          <w:t>Legea nr. 221 din 19.10.2007</w:t>
        </w:r>
      </w:hyperlink>
      <w:r w:rsidRPr="00B64A2A">
        <w:rPr>
          <w:rFonts w:ascii="Arial" w:hAnsi="Arial" w:cs="Arial"/>
          <w:i/>
          <w:sz w:val="24"/>
          <w:szCs w:val="24"/>
          <w:lang w:val="ro-RO"/>
        </w:rPr>
        <w:t>)</w:t>
      </w:r>
    </w:p>
    <w:p w:rsidR="00CE4876" w:rsidRPr="00B64A2A" w:rsidRDefault="00CE4876" w:rsidP="00CE4876">
      <w:pPr>
        <w:pStyle w:val="ac"/>
        <w:numPr>
          <w:ilvl w:val="0"/>
          <w:numId w:val="45"/>
        </w:numPr>
        <w:rPr>
          <w:rFonts w:ascii="Arial" w:hAnsi="Arial" w:cs="Arial"/>
          <w:sz w:val="20"/>
          <w:szCs w:val="20"/>
          <w:lang w:val="ro-RO"/>
        </w:rPr>
      </w:pPr>
      <w:r w:rsidRPr="00B64A2A">
        <w:rPr>
          <w:rFonts w:ascii="Arial" w:hAnsi="Arial" w:cs="Arial"/>
          <w:sz w:val="24"/>
          <w:szCs w:val="24"/>
          <w:lang w:val="ro-RO"/>
        </w:rPr>
        <w:t xml:space="preserve">Să asigure ca produsele alimentare  propuse spre comercializare întrunesc cerinţele legislaţiei privind siguranţa alimentelor care </w:t>
      </w:r>
      <w:proofErr w:type="spellStart"/>
      <w:r w:rsidRPr="00B64A2A">
        <w:rPr>
          <w:rFonts w:ascii="Arial" w:hAnsi="Arial" w:cs="Arial"/>
          <w:sz w:val="24"/>
          <w:szCs w:val="24"/>
          <w:lang w:val="ro-RO"/>
        </w:rPr>
        <w:t>sînt</w:t>
      </w:r>
      <w:proofErr w:type="spellEnd"/>
      <w:r w:rsidRPr="00B64A2A">
        <w:rPr>
          <w:rFonts w:ascii="Arial" w:hAnsi="Arial" w:cs="Arial"/>
          <w:sz w:val="24"/>
          <w:szCs w:val="24"/>
          <w:lang w:val="ro-RO"/>
        </w:rPr>
        <w:t xml:space="preserve"> relevante pentru activităţile lor şi </w:t>
      </w:r>
      <w:proofErr w:type="spellStart"/>
      <w:r w:rsidRPr="00B64A2A">
        <w:rPr>
          <w:rFonts w:ascii="Arial" w:hAnsi="Arial" w:cs="Arial"/>
          <w:sz w:val="24"/>
          <w:szCs w:val="24"/>
          <w:lang w:val="ro-RO"/>
        </w:rPr>
        <w:t>sînt</w:t>
      </w:r>
      <w:proofErr w:type="spellEnd"/>
      <w:r w:rsidRPr="00B64A2A">
        <w:rPr>
          <w:rFonts w:ascii="Arial" w:hAnsi="Arial" w:cs="Arial"/>
          <w:sz w:val="24"/>
          <w:szCs w:val="24"/>
          <w:lang w:val="ro-RO"/>
        </w:rPr>
        <w:t xml:space="preserve"> obligaţi să verifice îndeplinirea acestor </w:t>
      </w:r>
      <w:r w:rsidRPr="00B64A2A">
        <w:rPr>
          <w:rFonts w:ascii="Arial" w:hAnsi="Arial" w:cs="Arial"/>
          <w:sz w:val="20"/>
          <w:szCs w:val="20"/>
          <w:lang w:val="ro-RO"/>
        </w:rPr>
        <w:t>cerinţe (</w:t>
      </w:r>
      <w:r w:rsidRPr="00B64A2A">
        <w:rPr>
          <w:rFonts w:ascii="Arial" w:hAnsi="Arial" w:cs="Arial"/>
          <w:b/>
          <w:i/>
          <w:sz w:val="20"/>
          <w:szCs w:val="20"/>
          <w:lang w:val="ro-RO"/>
        </w:rPr>
        <w:t xml:space="preserve">art. 14  din </w:t>
      </w:r>
      <w:hyperlink r:id="rId11" w:history="1">
        <w:r w:rsidRPr="00B64A2A">
          <w:rPr>
            <w:rStyle w:val="a9"/>
            <w:rFonts w:ascii="Arial" w:hAnsi="Arial" w:cs="Arial"/>
            <w:b/>
            <w:i/>
            <w:sz w:val="20"/>
            <w:szCs w:val="20"/>
            <w:lang w:val="ro-RO"/>
          </w:rPr>
          <w:t>Legea nr. 113 din 18.05.2012</w:t>
        </w:r>
      </w:hyperlink>
      <w:r w:rsidRPr="00B64A2A">
        <w:rPr>
          <w:rFonts w:ascii="Arial" w:hAnsi="Arial" w:cs="Arial"/>
          <w:sz w:val="20"/>
          <w:szCs w:val="20"/>
          <w:lang w:val="ro-RO"/>
        </w:rPr>
        <w:t>);</w:t>
      </w:r>
    </w:p>
    <w:p w:rsidR="00CE4876" w:rsidRPr="00B64A2A" w:rsidRDefault="00CE4876" w:rsidP="00CE4876">
      <w:pPr>
        <w:pStyle w:val="ac"/>
        <w:numPr>
          <w:ilvl w:val="0"/>
          <w:numId w:val="45"/>
        </w:numPr>
        <w:rPr>
          <w:rFonts w:ascii="Arial" w:hAnsi="Arial" w:cs="Arial"/>
          <w:sz w:val="24"/>
          <w:szCs w:val="24"/>
          <w:lang w:val="ro-RO"/>
        </w:rPr>
      </w:pPr>
      <w:r w:rsidRPr="00B64A2A">
        <w:rPr>
          <w:rFonts w:ascii="Arial" w:hAnsi="Arial" w:cs="Arial"/>
          <w:sz w:val="24"/>
          <w:szCs w:val="24"/>
          <w:lang w:val="ro-RO"/>
        </w:rPr>
        <w:t xml:space="preserve">Să angajeze persoane care corespund cerințelor de pregătire profesională și de sănătate </w:t>
      </w:r>
      <w:r w:rsidRPr="00B64A2A">
        <w:rPr>
          <w:rFonts w:ascii="Arial" w:hAnsi="Arial" w:cs="Arial"/>
          <w:sz w:val="20"/>
          <w:szCs w:val="20"/>
          <w:lang w:val="ro-RO"/>
        </w:rPr>
        <w:t>(</w:t>
      </w:r>
      <w:r w:rsidRPr="00B64A2A">
        <w:rPr>
          <w:rFonts w:ascii="Arial" w:hAnsi="Arial" w:cs="Arial"/>
          <w:b/>
          <w:i/>
          <w:sz w:val="20"/>
          <w:szCs w:val="20"/>
          <w:lang w:val="ro-RO"/>
        </w:rPr>
        <w:t xml:space="preserve"> pct.8, Anexa nr. I din Hotărârea Guvernului </w:t>
      </w:r>
      <w:hyperlink r:id="rId12" w:history="1">
        <w:r w:rsidRPr="00B64A2A">
          <w:rPr>
            <w:rStyle w:val="a9"/>
            <w:rFonts w:ascii="Arial" w:hAnsi="Arial" w:cs="Arial"/>
            <w:b/>
            <w:i/>
            <w:sz w:val="20"/>
            <w:szCs w:val="20"/>
            <w:lang w:val="ro-RO"/>
          </w:rPr>
          <w:t>nr. 1209 din 08.11.2007</w:t>
        </w:r>
      </w:hyperlink>
      <w:r w:rsidRPr="00B64A2A">
        <w:rPr>
          <w:rFonts w:ascii="Arial" w:hAnsi="Arial" w:cs="Arial"/>
          <w:b/>
          <w:i/>
          <w:sz w:val="24"/>
          <w:szCs w:val="24"/>
          <w:lang w:val="ro-RO"/>
        </w:rPr>
        <w:t xml:space="preserve"> </w:t>
      </w:r>
      <w:r w:rsidRPr="00B64A2A">
        <w:rPr>
          <w:rFonts w:ascii="Arial" w:hAnsi="Arial" w:cs="Arial"/>
          <w:sz w:val="24"/>
          <w:szCs w:val="24"/>
          <w:lang w:val="ro-RO"/>
        </w:rPr>
        <w:t>);</w:t>
      </w:r>
    </w:p>
    <w:p w:rsidR="00CE4876" w:rsidRPr="00B64A2A" w:rsidRDefault="00CE4876" w:rsidP="00CE4876">
      <w:pPr>
        <w:pStyle w:val="ac"/>
        <w:numPr>
          <w:ilvl w:val="0"/>
          <w:numId w:val="45"/>
        </w:numPr>
        <w:rPr>
          <w:rFonts w:ascii="Arial" w:hAnsi="Arial" w:cs="Arial"/>
          <w:sz w:val="24"/>
          <w:szCs w:val="24"/>
          <w:lang w:val="ro-RO"/>
        </w:rPr>
      </w:pPr>
      <w:r w:rsidRPr="00B64A2A">
        <w:rPr>
          <w:rFonts w:ascii="Arial" w:hAnsi="Arial" w:cs="Arial"/>
          <w:sz w:val="24"/>
          <w:szCs w:val="24"/>
          <w:lang w:val="ro-RO"/>
        </w:rPr>
        <w:t>Să introducă pe piață produse alimentare, însoțite de acte ce confirmă proveniența, calitatea, cantitatea și siguranța acestora.</w:t>
      </w:r>
    </w:p>
    <w:p w:rsidR="00CE4876" w:rsidRPr="00B64A2A" w:rsidRDefault="00CE4876" w:rsidP="006953F4">
      <w:pPr>
        <w:pStyle w:val="ac"/>
        <w:ind w:left="0"/>
        <w:rPr>
          <w:rFonts w:ascii="Arial" w:eastAsia="Times New Roman" w:hAnsi="Arial" w:cs="Arial"/>
          <w:sz w:val="24"/>
          <w:szCs w:val="24"/>
          <w:lang w:val="ro-RO"/>
        </w:rPr>
      </w:pPr>
    </w:p>
    <w:p w:rsidR="00530EA8" w:rsidRPr="00B64A2A" w:rsidRDefault="00530EA8" w:rsidP="006953F4">
      <w:pPr>
        <w:pStyle w:val="ac"/>
        <w:ind w:left="0"/>
        <w:rPr>
          <w:rFonts w:ascii="Arial" w:eastAsia="Times New Roman" w:hAnsi="Arial" w:cs="Arial"/>
          <w:sz w:val="24"/>
          <w:szCs w:val="24"/>
          <w:lang w:val="ro-RO"/>
        </w:rPr>
      </w:pPr>
    </w:p>
    <w:p w:rsidR="00FE54B1" w:rsidRDefault="00FE54B1" w:rsidP="006953F4">
      <w:pPr>
        <w:pStyle w:val="ac"/>
        <w:ind w:left="0"/>
        <w:rPr>
          <w:rFonts w:ascii="Arial" w:eastAsia="Times New Roman" w:hAnsi="Arial" w:cs="Arial"/>
          <w:b/>
          <w:sz w:val="24"/>
          <w:szCs w:val="24"/>
          <w:lang w:val="ro-RO"/>
        </w:rPr>
      </w:pPr>
      <w:r w:rsidRPr="00B64A2A">
        <w:rPr>
          <w:rFonts w:ascii="Arial" w:eastAsia="Times New Roman" w:hAnsi="Arial" w:cs="Arial"/>
          <w:b/>
          <w:sz w:val="24"/>
          <w:szCs w:val="24"/>
          <w:lang w:val="ro-RO"/>
        </w:rPr>
        <w:t>Pașii pe care trebuie să-i parcurgă operatorii din domeniul alimentației publice:</w:t>
      </w:r>
    </w:p>
    <w:p w:rsidR="00CE4876" w:rsidRPr="00B64A2A" w:rsidRDefault="00CE4876" w:rsidP="006953F4">
      <w:pPr>
        <w:pStyle w:val="ac"/>
        <w:ind w:left="0"/>
        <w:rPr>
          <w:rFonts w:ascii="Arial" w:eastAsia="Times New Roman" w:hAnsi="Arial" w:cs="Arial"/>
          <w:b/>
          <w:sz w:val="24"/>
          <w:szCs w:val="24"/>
          <w:lang w:val="ro-RO"/>
        </w:rPr>
      </w:pPr>
    </w:p>
    <w:p w:rsidR="00CE4876" w:rsidRDefault="00363FEB" w:rsidP="006953F4">
      <w:pPr>
        <w:pStyle w:val="ac"/>
        <w:ind w:left="0"/>
        <w:rPr>
          <w:rFonts w:ascii="Arial" w:hAnsi="Arial" w:cs="Arial"/>
          <w:sz w:val="24"/>
          <w:szCs w:val="24"/>
          <w:lang w:val="ro-RO"/>
        </w:rPr>
      </w:pPr>
      <w:r w:rsidRPr="00B64A2A">
        <w:rPr>
          <w:rFonts w:ascii="Arial" w:hAnsi="Arial" w:cs="Arial"/>
          <w:b/>
          <w:sz w:val="24"/>
          <w:szCs w:val="24"/>
          <w:lang w:val="ro-RO"/>
        </w:rPr>
        <w:t>Pasul I</w:t>
      </w:r>
      <w:r w:rsidRPr="00B64A2A">
        <w:rPr>
          <w:rFonts w:ascii="Arial" w:hAnsi="Arial" w:cs="Arial"/>
          <w:sz w:val="24"/>
          <w:szCs w:val="24"/>
          <w:lang w:val="ro-RO"/>
        </w:rPr>
        <w:t xml:space="preserve">. </w:t>
      </w:r>
      <w:r w:rsidRPr="00CE4876">
        <w:rPr>
          <w:rFonts w:ascii="Arial" w:hAnsi="Arial" w:cs="Arial"/>
          <w:b/>
          <w:sz w:val="24"/>
          <w:szCs w:val="24"/>
          <w:lang w:val="ro-RO"/>
        </w:rPr>
        <w:t>Notificarea la Autoritatea Administrației Publice Locale</w:t>
      </w:r>
      <w:r w:rsidRPr="00B64A2A">
        <w:rPr>
          <w:rFonts w:ascii="Arial" w:hAnsi="Arial" w:cs="Arial"/>
          <w:sz w:val="24"/>
          <w:szCs w:val="24"/>
          <w:lang w:val="ro-RO"/>
        </w:rPr>
        <w:t>.</w:t>
      </w:r>
    </w:p>
    <w:p w:rsidR="006F0088" w:rsidRPr="00B64A2A" w:rsidRDefault="001F16DF" w:rsidP="00CE4876">
      <w:pPr>
        <w:pStyle w:val="ac"/>
        <w:ind w:left="0"/>
        <w:jc w:val="both"/>
        <w:rPr>
          <w:rFonts w:ascii="Arial" w:hAnsi="Arial" w:cs="Arial"/>
          <w:sz w:val="24"/>
          <w:szCs w:val="24"/>
          <w:lang w:val="ro-RO"/>
        </w:rPr>
      </w:pPr>
      <w:r w:rsidRPr="00B64A2A">
        <w:rPr>
          <w:rFonts w:ascii="Arial" w:hAnsi="Arial" w:cs="Arial"/>
          <w:sz w:val="24"/>
          <w:szCs w:val="24"/>
          <w:lang w:val="ro-RO"/>
        </w:rPr>
        <w:t>Modul  de notificare a unităților de alimentație publică este același ca și pentru unitățile de comerț a produselor alimentare.(Ghidu</w:t>
      </w:r>
      <w:r w:rsidR="003C5580" w:rsidRPr="00B64A2A">
        <w:rPr>
          <w:rFonts w:ascii="Arial" w:hAnsi="Arial" w:cs="Arial"/>
          <w:sz w:val="24"/>
          <w:szCs w:val="24"/>
          <w:lang w:val="ro-RO"/>
        </w:rPr>
        <w:t>l</w:t>
      </w:r>
      <w:r w:rsidRPr="00B64A2A">
        <w:rPr>
          <w:rFonts w:ascii="Arial" w:hAnsi="Arial" w:cs="Arial"/>
          <w:sz w:val="24"/>
          <w:szCs w:val="24"/>
          <w:lang w:val="ro-RO"/>
        </w:rPr>
        <w:t xml:space="preserve"> operatorului din domeniul comerțului produselor alimentare publicat pe pagina </w:t>
      </w:r>
      <w:proofErr w:type="spellStart"/>
      <w:r w:rsidRPr="00B64A2A">
        <w:rPr>
          <w:rFonts w:ascii="Arial" w:hAnsi="Arial" w:cs="Arial"/>
          <w:sz w:val="24"/>
          <w:szCs w:val="24"/>
          <w:lang w:val="ro-RO"/>
        </w:rPr>
        <w:t>www.ansa.gov.md</w:t>
      </w:r>
      <w:proofErr w:type="spellEnd"/>
      <w:r w:rsidR="00CE4876">
        <w:rPr>
          <w:rFonts w:ascii="Arial" w:hAnsi="Arial" w:cs="Arial"/>
          <w:sz w:val="24"/>
          <w:szCs w:val="24"/>
          <w:lang w:val="ro-RO"/>
        </w:rPr>
        <w:t>)</w:t>
      </w:r>
      <w:r w:rsidRPr="00B64A2A">
        <w:rPr>
          <w:rFonts w:ascii="Arial" w:hAnsi="Arial" w:cs="Arial"/>
          <w:sz w:val="24"/>
          <w:szCs w:val="24"/>
          <w:lang w:val="ro-RO"/>
        </w:rPr>
        <w:t>.</w:t>
      </w:r>
    </w:p>
    <w:p w:rsidR="00153731" w:rsidRPr="00B64A2A" w:rsidRDefault="00153731" w:rsidP="006953F4">
      <w:pPr>
        <w:pStyle w:val="ac"/>
        <w:ind w:left="851"/>
        <w:rPr>
          <w:rFonts w:ascii="Arial" w:hAnsi="Arial" w:cs="Arial"/>
          <w:sz w:val="24"/>
          <w:szCs w:val="24"/>
          <w:lang w:val="ro-RO"/>
        </w:rPr>
      </w:pPr>
    </w:p>
    <w:p w:rsidR="00D41061" w:rsidRPr="00B64A2A" w:rsidRDefault="00530EA8" w:rsidP="00CE4876">
      <w:pPr>
        <w:pStyle w:val="ac"/>
        <w:tabs>
          <w:tab w:val="left" w:pos="1134"/>
        </w:tabs>
        <w:ind w:left="709" w:hanging="709"/>
        <w:rPr>
          <w:rFonts w:ascii="Arial" w:hAnsi="Arial" w:cs="Arial"/>
          <w:b/>
          <w:sz w:val="24"/>
          <w:szCs w:val="24"/>
          <w:lang w:val="ro-RO"/>
        </w:rPr>
      </w:pPr>
      <w:r w:rsidRPr="00B64A2A">
        <w:rPr>
          <w:rFonts w:ascii="Arial" w:hAnsi="Arial" w:cs="Arial"/>
          <w:b/>
          <w:sz w:val="24"/>
          <w:szCs w:val="24"/>
          <w:lang w:val="ro-RO"/>
        </w:rPr>
        <w:t xml:space="preserve">Pasul 2. </w:t>
      </w:r>
      <w:r w:rsidR="00D41061" w:rsidRPr="00B64A2A">
        <w:rPr>
          <w:rFonts w:ascii="Arial" w:hAnsi="Arial" w:cs="Arial"/>
          <w:b/>
          <w:sz w:val="24"/>
          <w:szCs w:val="24"/>
          <w:lang w:val="ro-RO"/>
        </w:rPr>
        <w:t xml:space="preserve">Autorizația </w:t>
      </w:r>
      <w:r w:rsidR="00C04697" w:rsidRPr="00B64A2A">
        <w:rPr>
          <w:rFonts w:ascii="Arial" w:hAnsi="Arial" w:cs="Arial"/>
          <w:b/>
          <w:sz w:val="24"/>
          <w:szCs w:val="24"/>
          <w:lang w:val="ro-RO"/>
        </w:rPr>
        <w:t>sanitar</w:t>
      </w:r>
      <w:r w:rsidR="00D41061" w:rsidRPr="00B64A2A">
        <w:rPr>
          <w:rFonts w:ascii="Arial" w:hAnsi="Arial" w:cs="Arial"/>
          <w:b/>
          <w:sz w:val="24"/>
          <w:szCs w:val="24"/>
          <w:lang w:val="ro-RO"/>
        </w:rPr>
        <w:t>-veterinară de funcționare</w:t>
      </w:r>
    </w:p>
    <w:p w:rsidR="00A4404F" w:rsidRPr="00B64A2A" w:rsidRDefault="00515D43" w:rsidP="00CE4876">
      <w:pPr>
        <w:pStyle w:val="ac"/>
        <w:spacing w:after="0"/>
        <w:ind w:left="0"/>
        <w:jc w:val="both"/>
        <w:rPr>
          <w:rFonts w:ascii="Arial" w:hAnsi="Arial" w:cs="Arial"/>
          <w:bCs/>
          <w:sz w:val="24"/>
          <w:szCs w:val="24"/>
          <w:lang w:val="ro-RO"/>
        </w:rPr>
      </w:pPr>
      <w:r w:rsidRPr="00B64A2A">
        <w:rPr>
          <w:rFonts w:ascii="Arial" w:hAnsi="Arial" w:cs="Arial"/>
          <w:sz w:val="24"/>
          <w:szCs w:val="24"/>
          <w:lang w:val="ro-RO"/>
        </w:rPr>
        <w:t xml:space="preserve">Obligativitatea autorizării sanitar-veterinare pentru unitățile din domeniul alimentației publice este prevăzută de </w:t>
      </w:r>
      <w:hyperlink r:id="rId13" w:history="1">
        <w:r w:rsidRPr="00B64A2A">
          <w:rPr>
            <w:rStyle w:val="a9"/>
            <w:rFonts w:ascii="Arial" w:hAnsi="Arial" w:cs="Arial"/>
            <w:i/>
            <w:sz w:val="24"/>
            <w:szCs w:val="24"/>
            <w:lang w:val="ro-RO"/>
          </w:rPr>
          <w:t>Legea nr. 221 din 19.10.2007</w:t>
        </w:r>
      </w:hyperlink>
      <w:r w:rsidRPr="00B64A2A">
        <w:rPr>
          <w:rFonts w:ascii="Arial" w:hAnsi="Arial" w:cs="Arial"/>
          <w:i/>
          <w:sz w:val="24"/>
          <w:szCs w:val="24"/>
          <w:lang w:val="ro-RO"/>
        </w:rPr>
        <w:t xml:space="preserve">, prin care, </w:t>
      </w:r>
      <w:r w:rsidRPr="00B64A2A">
        <w:rPr>
          <w:rFonts w:ascii="Arial" w:hAnsi="Arial" w:cs="Arial"/>
          <w:sz w:val="24"/>
          <w:szCs w:val="24"/>
          <w:lang w:val="ro-RO"/>
        </w:rPr>
        <w:t>Conform anexei nr</w:t>
      </w:r>
      <w:r w:rsidR="00344D04" w:rsidRPr="00B64A2A">
        <w:rPr>
          <w:rFonts w:ascii="Arial" w:hAnsi="Arial" w:cs="Arial"/>
          <w:sz w:val="24"/>
          <w:szCs w:val="24"/>
          <w:lang w:val="ro-RO"/>
        </w:rPr>
        <w:t>.</w:t>
      </w:r>
      <w:r w:rsidRPr="00B64A2A">
        <w:rPr>
          <w:rFonts w:ascii="Arial" w:hAnsi="Arial" w:cs="Arial"/>
          <w:sz w:val="24"/>
          <w:szCs w:val="24"/>
          <w:lang w:val="ro-RO"/>
        </w:rPr>
        <w:t xml:space="preserve"> 6 </w:t>
      </w:r>
      <w:r w:rsidRPr="00B64A2A">
        <w:rPr>
          <w:rFonts w:ascii="Arial" w:hAnsi="Arial" w:cs="Arial"/>
          <w:i/>
          <w:sz w:val="24"/>
          <w:szCs w:val="24"/>
          <w:lang w:val="ro-RO"/>
        </w:rPr>
        <w:t xml:space="preserve">Unitățile </w:t>
      </w:r>
      <w:r w:rsidRPr="00B64A2A">
        <w:rPr>
          <w:rFonts w:ascii="Arial" w:hAnsi="Arial" w:cs="Arial"/>
          <w:bCs/>
          <w:i/>
          <w:sz w:val="24"/>
          <w:szCs w:val="24"/>
          <w:lang w:val="ro-RO"/>
        </w:rPr>
        <w:t>supuse controlului sanitar-veterinar şi supravegherii sanitar-veterinare de stat pentru care se eliberează autorizaţii sanitar-veterinare de funcţionare</w:t>
      </w:r>
      <w:r w:rsidRPr="00B64A2A">
        <w:rPr>
          <w:rFonts w:ascii="Arial" w:hAnsi="Arial" w:cs="Arial"/>
          <w:bCs/>
          <w:sz w:val="24"/>
          <w:szCs w:val="24"/>
          <w:lang w:val="ro-RO"/>
        </w:rPr>
        <w:t>”</w:t>
      </w:r>
      <w:r w:rsidR="00DC20FB" w:rsidRPr="00B64A2A">
        <w:rPr>
          <w:rFonts w:ascii="Arial" w:hAnsi="Arial" w:cs="Arial"/>
          <w:bCs/>
          <w:sz w:val="24"/>
          <w:szCs w:val="24"/>
          <w:lang w:val="ro-RO"/>
        </w:rPr>
        <w:t xml:space="preserve"> sunt prevăzute la punctele 48 și 52, și anume:</w:t>
      </w:r>
    </w:p>
    <w:p w:rsidR="00344D04" w:rsidRPr="00B64A2A" w:rsidRDefault="00344D04" w:rsidP="00530EA8">
      <w:pPr>
        <w:pStyle w:val="a3"/>
        <w:ind w:left="705" w:firstLine="0"/>
        <w:rPr>
          <w:bCs/>
          <w:i/>
          <w:sz w:val="28"/>
          <w:szCs w:val="28"/>
          <w:lang w:val="ro-RO"/>
        </w:rPr>
      </w:pPr>
      <w:r w:rsidRPr="00B64A2A">
        <w:rPr>
          <w:bCs/>
          <w:i/>
          <w:sz w:val="28"/>
          <w:szCs w:val="28"/>
          <w:lang w:val="ro-RO"/>
        </w:rPr>
        <w:t xml:space="preserve">48. Sector de alimentare publică – unități care recepţionează şi depozitează produse de origine animală în scopul comercializării, prelucrării şi transformării acestora în preparate culinare sau în semipreparate, în produse de cofetărie/patiserie, pentru consum pe loc sau pentru desfacere cu consum la domiciliu. </w:t>
      </w:r>
    </w:p>
    <w:p w:rsidR="00344D04" w:rsidRPr="00B64A2A" w:rsidRDefault="00344D04" w:rsidP="00530EA8">
      <w:pPr>
        <w:pStyle w:val="a3"/>
        <w:ind w:firstLine="705"/>
        <w:rPr>
          <w:bCs/>
          <w:i/>
          <w:sz w:val="28"/>
          <w:szCs w:val="28"/>
          <w:lang w:val="ro-RO"/>
        </w:rPr>
      </w:pPr>
      <w:r w:rsidRPr="00B64A2A">
        <w:rPr>
          <w:bCs/>
          <w:i/>
          <w:sz w:val="28"/>
          <w:szCs w:val="28"/>
          <w:lang w:val="ro-RO"/>
        </w:rPr>
        <w:t>52. Unităţi de alimentaţie publică.”</w:t>
      </w:r>
    </w:p>
    <w:p w:rsidR="00344D04" w:rsidRPr="00B64A2A" w:rsidRDefault="00344D04" w:rsidP="00530EA8">
      <w:pPr>
        <w:pStyle w:val="a3"/>
        <w:ind w:left="1571" w:firstLine="0"/>
        <w:rPr>
          <w:bCs/>
          <w:i/>
          <w:sz w:val="28"/>
          <w:szCs w:val="28"/>
          <w:lang w:val="ro-RO"/>
        </w:rPr>
      </w:pPr>
    </w:p>
    <w:p w:rsidR="00D41061" w:rsidRPr="00B64A2A" w:rsidRDefault="00D41061" w:rsidP="006953F4">
      <w:pPr>
        <w:pStyle w:val="ac"/>
        <w:tabs>
          <w:tab w:val="left" w:pos="1134"/>
        </w:tabs>
        <w:ind w:left="709"/>
        <w:rPr>
          <w:rFonts w:ascii="Arial" w:hAnsi="Arial" w:cs="Arial"/>
          <w:b/>
          <w:sz w:val="24"/>
          <w:szCs w:val="24"/>
          <w:lang w:val="ro-RO"/>
        </w:rPr>
      </w:pPr>
    </w:p>
    <w:p w:rsidR="00B47647" w:rsidRPr="00CE4876" w:rsidRDefault="00D41061" w:rsidP="00CE4876">
      <w:pPr>
        <w:tabs>
          <w:tab w:val="left" w:pos="1134"/>
        </w:tabs>
        <w:rPr>
          <w:rFonts w:ascii="Arial" w:hAnsi="Arial" w:cs="Arial"/>
          <w:b/>
          <w:bCs/>
          <w:i/>
          <w:iCs/>
          <w:sz w:val="24"/>
          <w:szCs w:val="24"/>
          <w:lang w:val="ro-RO"/>
        </w:rPr>
      </w:pPr>
      <w:r w:rsidRPr="00CE4876">
        <w:rPr>
          <w:rFonts w:ascii="Arial" w:hAnsi="Arial" w:cs="Arial"/>
          <w:b/>
          <w:bCs/>
          <w:i/>
          <w:iCs/>
          <w:sz w:val="24"/>
          <w:szCs w:val="24"/>
          <w:lang w:val="ro-RO"/>
        </w:rPr>
        <w:t xml:space="preserve">Cerințele pentru obținerea autorizație </w:t>
      </w:r>
      <w:r w:rsidR="00C04697" w:rsidRPr="00CE4876">
        <w:rPr>
          <w:rFonts w:ascii="Arial" w:hAnsi="Arial" w:cs="Arial"/>
          <w:b/>
          <w:bCs/>
          <w:i/>
          <w:iCs/>
          <w:sz w:val="24"/>
          <w:szCs w:val="24"/>
          <w:lang w:val="ro-RO"/>
        </w:rPr>
        <w:t>sanitar</w:t>
      </w:r>
      <w:r w:rsidR="00B47647" w:rsidRPr="00CE4876">
        <w:rPr>
          <w:rFonts w:ascii="Arial" w:hAnsi="Arial" w:cs="Arial"/>
          <w:b/>
          <w:bCs/>
          <w:i/>
          <w:iCs/>
          <w:sz w:val="24"/>
          <w:szCs w:val="24"/>
          <w:lang w:val="ro-RO"/>
        </w:rPr>
        <w:t>-veterinară de funcționare.</w:t>
      </w:r>
    </w:p>
    <w:p w:rsidR="00D41061" w:rsidRPr="00CE4876" w:rsidRDefault="00D41061" w:rsidP="00CE4876">
      <w:pPr>
        <w:tabs>
          <w:tab w:val="left" w:pos="1134"/>
        </w:tabs>
        <w:jc w:val="both"/>
        <w:rPr>
          <w:rFonts w:ascii="Arial" w:hAnsi="Arial" w:cs="Arial"/>
          <w:sz w:val="24"/>
          <w:szCs w:val="24"/>
          <w:lang w:val="ro-RO"/>
        </w:rPr>
      </w:pPr>
      <w:r w:rsidRPr="00CE4876">
        <w:rPr>
          <w:rFonts w:ascii="Arial" w:hAnsi="Arial" w:cs="Arial"/>
          <w:sz w:val="24"/>
          <w:szCs w:val="24"/>
          <w:lang w:val="ro-RO"/>
        </w:rPr>
        <w:t xml:space="preserve">Pentru a obține autorizația </w:t>
      </w:r>
      <w:r w:rsidR="002963E3" w:rsidRPr="00CE4876">
        <w:rPr>
          <w:rFonts w:ascii="Arial" w:hAnsi="Arial" w:cs="Arial"/>
          <w:sz w:val="24"/>
          <w:szCs w:val="24"/>
          <w:lang w:val="ro-RO"/>
        </w:rPr>
        <w:t>sanitar</w:t>
      </w:r>
      <w:r w:rsidRPr="00CE4876">
        <w:rPr>
          <w:rFonts w:ascii="Arial" w:hAnsi="Arial" w:cs="Arial"/>
          <w:sz w:val="24"/>
          <w:szCs w:val="24"/>
          <w:lang w:val="ro-RO"/>
        </w:rPr>
        <w:t xml:space="preserve">-veterinară de funcționare, solicitantul depune la subdiviziunile teritoriale pentru siguranța alimentelor (ANSA) o </w:t>
      </w:r>
      <w:r w:rsidR="00991787" w:rsidRPr="00CE4876">
        <w:rPr>
          <w:rFonts w:ascii="Arial" w:hAnsi="Arial" w:cs="Arial"/>
          <w:sz w:val="24"/>
          <w:szCs w:val="24"/>
          <w:lang w:val="ro-RO"/>
        </w:rPr>
        <w:t xml:space="preserve">cerere (formularul este prezentat în anexa nr.2). La cerere </w:t>
      </w:r>
      <w:r w:rsidRPr="00CE4876">
        <w:rPr>
          <w:rFonts w:ascii="Arial" w:hAnsi="Arial" w:cs="Arial"/>
          <w:sz w:val="24"/>
          <w:szCs w:val="24"/>
          <w:lang w:val="ro-RO"/>
        </w:rPr>
        <w:t xml:space="preserve">se anexează următoarele documente (în copii și în original): </w:t>
      </w:r>
    </w:p>
    <w:p w:rsidR="003B0817" w:rsidRPr="00B64A2A" w:rsidRDefault="00D41061" w:rsidP="006953F4">
      <w:pPr>
        <w:pStyle w:val="ac"/>
        <w:numPr>
          <w:ilvl w:val="0"/>
          <w:numId w:val="39"/>
        </w:numPr>
        <w:tabs>
          <w:tab w:val="left" w:pos="1134"/>
        </w:tabs>
        <w:rPr>
          <w:rFonts w:ascii="Arial" w:hAnsi="Arial" w:cs="Arial"/>
          <w:sz w:val="24"/>
          <w:szCs w:val="24"/>
          <w:lang w:val="ro-RO"/>
        </w:rPr>
      </w:pPr>
      <w:r w:rsidRPr="00B64A2A">
        <w:rPr>
          <w:rFonts w:ascii="Arial" w:hAnsi="Arial" w:cs="Arial"/>
          <w:sz w:val="24"/>
          <w:szCs w:val="24"/>
          <w:lang w:val="ro-RO"/>
        </w:rPr>
        <w:t xml:space="preserve">Certificatul de înregistrare de stat a întreprinderii; </w:t>
      </w:r>
    </w:p>
    <w:p w:rsidR="003B0817" w:rsidRPr="00B64A2A" w:rsidRDefault="00937B4D" w:rsidP="006953F4">
      <w:pPr>
        <w:pStyle w:val="ac"/>
        <w:numPr>
          <w:ilvl w:val="0"/>
          <w:numId w:val="39"/>
        </w:numPr>
        <w:tabs>
          <w:tab w:val="left" w:pos="1134"/>
        </w:tabs>
        <w:rPr>
          <w:rFonts w:ascii="Arial" w:hAnsi="Arial" w:cs="Arial"/>
          <w:sz w:val="24"/>
          <w:szCs w:val="24"/>
          <w:lang w:val="ro-RO"/>
        </w:rPr>
      </w:pPr>
      <w:r w:rsidRPr="00B64A2A">
        <w:rPr>
          <w:rFonts w:ascii="Arial" w:hAnsi="Arial" w:cs="Arial"/>
          <w:sz w:val="24"/>
          <w:szCs w:val="24"/>
          <w:lang w:val="ro-RO"/>
        </w:rPr>
        <w:t>Titlul de proprietate sau contractul pentru folosința spațiului</w:t>
      </w:r>
      <w:r w:rsidR="00D41061" w:rsidRPr="00B64A2A">
        <w:rPr>
          <w:rFonts w:ascii="Arial" w:hAnsi="Arial" w:cs="Arial"/>
          <w:sz w:val="24"/>
          <w:szCs w:val="24"/>
          <w:lang w:val="ro-RO"/>
        </w:rPr>
        <w:t xml:space="preserve">; </w:t>
      </w:r>
    </w:p>
    <w:p w:rsidR="0036482B" w:rsidRPr="00B64A2A" w:rsidRDefault="0036482B" w:rsidP="006953F4">
      <w:pPr>
        <w:pStyle w:val="ac"/>
        <w:autoSpaceDE w:val="0"/>
        <w:autoSpaceDN w:val="0"/>
        <w:adjustRightInd w:val="0"/>
        <w:spacing w:after="0" w:line="240" w:lineRule="auto"/>
        <w:ind w:left="1503"/>
        <w:rPr>
          <w:rFonts w:ascii="Arial" w:hAnsi="Arial" w:cs="Arial"/>
          <w:color w:val="000000"/>
          <w:sz w:val="24"/>
          <w:szCs w:val="24"/>
          <w:lang w:val="ro-RO"/>
        </w:rPr>
      </w:pPr>
    </w:p>
    <w:p w:rsidR="0036482B" w:rsidRPr="00B64A2A" w:rsidRDefault="0036482B" w:rsidP="006953F4">
      <w:pPr>
        <w:pStyle w:val="ac"/>
        <w:tabs>
          <w:tab w:val="left" w:pos="1134"/>
        </w:tabs>
        <w:ind w:left="709"/>
        <w:rPr>
          <w:rFonts w:ascii="Arial" w:hAnsi="Arial" w:cs="Arial"/>
          <w:sz w:val="24"/>
          <w:szCs w:val="24"/>
          <w:lang w:val="ro-RO"/>
        </w:rPr>
      </w:pPr>
    </w:p>
    <w:p w:rsidR="00B47647" w:rsidRPr="00B64A2A" w:rsidRDefault="00B47647" w:rsidP="006953F4">
      <w:pPr>
        <w:pStyle w:val="ac"/>
        <w:tabs>
          <w:tab w:val="left" w:pos="1134"/>
        </w:tabs>
        <w:ind w:left="709"/>
        <w:rPr>
          <w:rFonts w:ascii="Arial" w:hAnsi="Arial" w:cs="Arial"/>
          <w:sz w:val="24"/>
          <w:szCs w:val="24"/>
          <w:lang w:val="ro-RO"/>
        </w:rPr>
      </w:pPr>
    </w:p>
    <w:p w:rsidR="005A79D9" w:rsidRPr="00B64A2A" w:rsidRDefault="00937B4D" w:rsidP="00CE4876">
      <w:pPr>
        <w:pStyle w:val="ac"/>
        <w:tabs>
          <w:tab w:val="left" w:pos="1134"/>
        </w:tabs>
        <w:ind w:left="0"/>
        <w:rPr>
          <w:rFonts w:ascii="Arial" w:hAnsi="Arial" w:cs="Arial"/>
          <w:sz w:val="24"/>
          <w:szCs w:val="24"/>
          <w:lang w:val="ro-RO"/>
        </w:rPr>
      </w:pPr>
      <w:r w:rsidRPr="00B64A2A">
        <w:rPr>
          <w:rFonts w:ascii="Arial" w:hAnsi="Arial" w:cs="Arial"/>
          <w:sz w:val="24"/>
          <w:szCs w:val="24"/>
          <w:lang w:val="ro-RO"/>
        </w:rPr>
        <w:t>În cerere se indică fiecare activitate pentru care se solicită autorizație</w:t>
      </w:r>
      <w:r w:rsidR="00D41061" w:rsidRPr="00B64A2A">
        <w:rPr>
          <w:rFonts w:ascii="Arial" w:hAnsi="Arial" w:cs="Arial"/>
          <w:sz w:val="24"/>
          <w:szCs w:val="24"/>
          <w:lang w:val="ro-RO"/>
        </w:rPr>
        <w:t xml:space="preserve">. </w:t>
      </w:r>
    </w:p>
    <w:p w:rsidR="005A79D9" w:rsidRPr="00B64A2A" w:rsidRDefault="005A79D9" w:rsidP="006953F4">
      <w:pPr>
        <w:pStyle w:val="ac"/>
        <w:tabs>
          <w:tab w:val="left" w:pos="1134"/>
        </w:tabs>
        <w:spacing w:after="0" w:line="240" w:lineRule="auto"/>
        <w:ind w:left="709"/>
        <w:rPr>
          <w:rFonts w:ascii="Arial" w:hAnsi="Arial" w:cs="Arial"/>
          <w:sz w:val="24"/>
          <w:szCs w:val="24"/>
          <w:lang w:val="ro-RO"/>
        </w:rPr>
      </w:pPr>
    </w:p>
    <w:p w:rsidR="00D41061" w:rsidRPr="00B64A2A" w:rsidRDefault="00D41061" w:rsidP="00CE4876">
      <w:pPr>
        <w:pStyle w:val="ac"/>
        <w:tabs>
          <w:tab w:val="left" w:pos="1134"/>
        </w:tabs>
        <w:ind w:left="0"/>
        <w:jc w:val="both"/>
        <w:rPr>
          <w:rFonts w:ascii="Arial" w:hAnsi="Arial" w:cs="Arial"/>
          <w:sz w:val="24"/>
          <w:szCs w:val="24"/>
          <w:lang w:val="ro-RO"/>
        </w:rPr>
      </w:pPr>
      <w:r w:rsidRPr="00B64A2A">
        <w:rPr>
          <w:rFonts w:ascii="Arial" w:hAnsi="Arial" w:cs="Arial"/>
          <w:sz w:val="24"/>
          <w:szCs w:val="24"/>
          <w:lang w:val="ro-RO"/>
        </w:rPr>
        <w:t xml:space="preserve">Dacă nu au fost prezentate și anexate toate documentele menționate la cerere, reprezentatul ANSA va refuza primirea setului de documente imediat și nu va accepta cererea. Solicitarea altor documente </w:t>
      </w:r>
      <w:proofErr w:type="spellStart"/>
      <w:r w:rsidRPr="00B64A2A">
        <w:rPr>
          <w:rFonts w:ascii="Arial" w:hAnsi="Arial" w:cs="Arial"/>
          <w:sz w:val="24"/>
          <w:szCs w:val="24"/>
          <w:lang w:val="ro-RO"/>
        </w:rPr>
        <w:t>decît</w:t>
      </w:r>
      <w:proofErr w:type="spellEnd"/>
      <w:r w:rsidRPr="00B64A2A">
        <w:rPr>
          <w:rFonts w:ascii="Arial" w:hAnsi="Arial" w:cs="Arial"/>
          <w:sz w:val="24"/>
          <w:szCs w:val="24"/>
          <w:lang w:val="ro-RO"/>
        </w:rPr>
        <w:t xml:space="preserve"> cele prevăzute nu se admite.</w:t>
      </w:r>
    </w:p>
    <w:p w:rsidR="00B47647" w:rsidRPr="00B64A2A" w:rsidRDefault="008D4706" w:rsidP="00530EA8">
      <w:pPr>
        <w:pStyle w:val="ac"/>
        <w:tabs>
          <w:tab w:val="left" w:pos="1134"/>
        </w:tabs>
        <w:ind w:left="709"/>
        <w:jc w:val="both"/>
        <w:rPr>
          <w:rFonts w:ascii="Arial" w:hAnsi="Arial" w:cs="Arial"/>
          <w:sz w:val="24"/>
          <w:szCs w:val="24"/>
          <w:lang w:val="ro-RO"/>
        </w:rPr>
      </w:pPr>
      <w:r w:rsidRPr="00B64A2A">
        <w:rPr>
          <w:rFonts w:ascii="Arial" w:hAnsi="Arial" w:cs="Arial"/>
          <w:sz w:val="24"/>
          <w:szCs w:val="24"/>
          <w:lang w:val="ro-RO"/>
        </w:rPr>
        <w:t xml:space="preserve">În vederea eliberării autorizației sanitar-veterinare de funcționare, subdiviziunile </w:t>
      </w:r>
      <w:r w:rsidR="00B64A2A" w:rsidRPr="00B64A2A">
        <w:rPr>
          <w:rFonts w:ascii="Arial" w:hAnsi="Arial" w:cs="Arial"/>
          <w:sz w:val="24"/>
          <w:szCs w:val="24"/>
          <w:lang w:val="ro-RO"/>
        </w:rPr>
        <w:t>teritoriale</w:t>
      </w:r>
      <w:r w:rsidRPr="00B64A2A">
        <w:rPr>
          <w:rFonts w:ascii="Arial" w:hAnsi="Arial" w:cs="Arial"/>
          <w:sz w:val="24"/>
          <w:szCs w:val="24"/>
          <w:lang w:val="ro-RO"/>
        </w:rPr>
        <w:t xml:space="preserve"> pentru siguranța alimentelor, înregistrează cererea depusă și, prin inspectorii autorității, verifică atât documentația depusă, cât și la fața locului, îndeplinirea cerințelor în domeniul specific și a celor prevăzute în legislația alimentară.</w:t>
      </w:r>
    </w:p>
    <w:p w:rsidR="008D4706" w:rsidRPr="00B64A2A" w:rsidRDefault="008D4706" w:rsidP="006953F4">
      <w:pPr>
        <w:pStyle w:val="ac"/>
        <w:tabs>
          <w:tab w:val="left" w:pos="1134"/>
        </w:tabs>
        <w:ind w:left="709"/>
        <w:rPr>
          <w:rFonts w:ascii="Arial" w:hAnsi="Arial" w:cs="Arial"/>
          <w:sz w:val="24"/>
          <w:szCs w:val="24"/>
          <w:lang w:val="ro-RO"/>
        </w:rPr>
      </w:pPr>
    </w:p>
    <w:p w:rsidR="00B47647" w:rsidRPr="00B64A2A" w:rsidRDefault="00F65174" w:rsidP="006953F4">
      <w:pPr>
        <w:pStyle w:val="ac"/>
        <w:tabs>
          <w:tab w:val="left" w:pos="1134"/>
        </w:tabs>
        <w:ind w:left="709"/>
        <w:rPr>
          <w:rFonts w:ascii="Arial" w:hAnsi="Arial" w:cs="Arial"/>
          <w:b/>
          <w:bCs/>
          <w:i/>
          <w:iCs/>
          <w:sz w:val="24"/>
          <w:szCs w:val="24"/>
          <w:lang w:val="ro-RO"/>
        </w:rPr>
      </w:pPr>
      <w:r w:rsidRPr="00B64A2A">
        <w:rPr>
          <w:rFonts w:ascii="Arial" w:hAnsi="Arial" w:cs="Arial"/>
          <w:b/>
          <w:bCs/>
          <w:i/>
          <w:iCs/>
          <w:sz w:val="24"/>
          <w:szCs w:val="24"/>
          <w:lang w:val="ro-RO"/>
        </w:rPr>
        <w:t xml:space="preserve">Termenul de eliberare a </w:t>
      </w:r>
      <w:r w:rsidR="00B47647" w:rsidRPr="00B64A2A">
        <w:rPr>
          <w:rFonts w:ascii="Arial" w:hAnsi="Arial" w:cs="Arial"/>
          <w:b/>
          <w:bCs/>
          <w:i/>
          <w:iCs/>
          <w:sz w:val="24"/>
          <w:szCs w:val="24"/>
          <w:lang w:val="ro-RO"/>
        </w:rPr>
        <w:t>autorizație</w:t>
      </w:r>
      <w:r w:rsidRPr="00B64A2A">
        <w:rPr>
          <w:rFonts w:ascii="Arial" w:hAnsi="Arial" w:cs="Arial"/>
          <w:b/>
          <w:bCs/>
          <w:i/>
          <w:iCs/>
          <w:sz w:val="24"/>
          <w:szCs w:val="24"/>
          <w:lang w:val="ro-RO"/>
        </w:rPr>
        <w:t>i</w:t>
      </w:r>
      <w:r w:rsidR="00B47647" w:rsidRPr="00B64A2A">
        <w:rPr>
          <w:rFonts w:ascii="Arial" w:hAnsi="Arial" w:cs="Arial"/>
          <w:b/>
          <w:bCs/>
          <w:i/>
          <w:iCs/>
          <w:sz w:val="24"/>
          <w:szCs w:val="24"/>
          <w:lang w:val="ro-RO"/>
        </w:rPr>
        <w:t xml:space="preserve"> </w:t>
      </w:r>
      <w:r w:rsidR="002963E3" w:rsidRPr="00B64A2A">
        <w:rPr>
          <w:rFonts w:ascii="Arial" w:hAnsi="Arial" w:cs="Arial"/>
          <w:b/>
          <w:bCs/>
          <w:i/>
          <w:iCs/>
          <w:sz w:val="24"/>
          <w:szCs w:val="24"/>
          <w:lang w:val="ro-RO"/>
        </w:rPr>
        <w:t>s</w:t>
      </w:r>
      <w:r w:rsidR="007254B5" w:rsidRPr="00B64A2A">
        <w:rPr>
          <w:rFonts w:ascii="Arial" w:hAnsi="Arial" w:cs="Arial"/>
          <w:b/>
          <w:bCs/>
          <w:i/>
          <w:iCs/>
          <w:sz w:val="24"/>
          <w:szCs w:val="24"/>
          <w:lang w:val="ro-RO"/>
        </w:rPr>
        <w:t>anitar</w:t>
      </w:r>
      <w:r w:rsidR="00B47647" w:rsidRPr="00B64A2A">
        <w:rPr>
          <w:rFonts w:ascii="Arial" w:hAnsi="Arial" w:cs="Arial"/>
          <w:b/>
          <w:bCs/>
          <w:i/>
          <w:iCs/>
          <w:sz w:val="24"/>
          <w:szCs w:val="24"/>
          <w:lang w:val="ro-RO"/>
        </w:rPr>
        <w:t xml:space="preserve">-veterinară de funcționare. </w:t>
      </w:r>
    </w:p>
    <w:p w:rsidR="00757C58" w:rsidRPr="00B64A2A" w:rsidRDefault="00757C58" w:rsidP="006953F4">
      <w:pPr>
        <w:pStyle w:val="ac"/>
        <w:tabs>
          <w:tab w:val="left" w:pos="1134"/>
        </w:tabs>
        <w:ind w:left="709"/>
        <w:rPr>
          <w:rFonts w:ascii="Arial" w:hAnsi="Arial" w:cs="Arial"/>
          <w:sz w:val="24"/>
          <w:szCs w:val="24"/>
          <w:lang w:val="ro-RO"/>
        </w:rPr>
      </w:pPr>
    </w:p>
    <w:p w:rsidR="00B47647" w:rsidRPr="00B64A2A" w:rsidRDefault="002963E3" w:rsidP="00991787">
      <w:pPr>
        <w:pStyle w:val="ac"/>
        <w:tabs>
          <w:tab w:val="left" w:pos="1134"/>
        </w:tabs>
        <w:ind w:left="709"/>
        <w:jc w:val="both"/>
        <w:rPr>
          <w:rFonts w:ascii="Arial" w:hAnsi="Arial" w:cs="Arial"/>
          <w:sz w:val="24"/>
          <w:szCs w:val="24"/>
          <w:lang w:val="ro-RO"/>
        </w:rPr>
      </w:pPr>
      <w:r w:rsidRPr="00B64A2A">
        <w:rPr>
          <w:rFonts w:ascii="Arial" w:hAnsi="Arial" w:cs="Arial"/>
          <w:sz w:val="24"/>
          <w:szCs w:val="24"/>
          <w:lang w:val="ro-RO"/>
        </w:rPr>
        <w:t>Autorizaţia sanitar</w:t>
      </w:r>
      <w:r w:rsidR="00757C58" w:rsidRPr="00B64A2A">
        <w:rPr>
          <w:rFonts w:ascii="Arial" w:hAnsi="Arial" w:cs="Arial"/>
          <w:sz w:val="24"/>
          <w:szCs w:val="24"/>
          <w:lang w:val="ro-RO"/>
        </w:rPr>
        <w:t xml:space="preserve">-veterinară se eliberează într-un termen ce nu va depăşi </w:t>
      </w:r>
      <w:r w:rsidR="007B4144" w:rsidRPr="00B64A2A">
        <w:rPr>
          <w:rFonts w:ascii="Arial" w:hAnsi="Arial" w:cs="Arial"/>
          <w:sz w:val="24"/>
          <w:szCs w:val="24"/>
          <w:lang w:val="ro-RO"/>
        </w:rPr>
        <w:t>15</w:t>
      </w:r>
      <w:r w:rsidR="00757C58" w:rsidRPr="00B64A2A">
        <w:rPr>
          <w:rFonts w:ascii="Arial" w:hAnsi="Arial" w:cs="Arial"/>
          <w:sz w:val="24"/>
          <w:szCs w:val="24"/>
          <w:lang w:val="ro-RO"/>
        </w:rPr>
        <w:t xml:space="preserve"> zile din data depunerii cererii de către solicitant în cazul în care </w:t>
      </w:r>
      <w:r w:rsidR="00E85A1B" w:rsidRPr="00B64A2A">
        <w:rPr>
          <w:rFonts w:ascii="Arial" w:hAnsi="Arial" w:cs="Arial"/>
          <w:sz w:val="24"/>
          <w:szCs w:val="24"/>
          <w:lang w:val="ro-RO"/>
        </w:rPr>
        <w:t>su</w:t>
      </w:r>
      <w:r w:rsidR="00757C58" w:rsidRPr="00B64A2A">
        <w:rPr>
          <w:rFonts w:ascii="Arial" w:hAnsi="Arial" w:cs="Arial"/>
          <w:sz w:val="24"/>
          <w:szCs w:val="24"/>
          <w:lang w:val="ro-RO"/>
        </w:rPr>
        <w:t>nt întru</w:t>
      </w:r>
      <w:r w:rsidR="00E85A1B" w:rsidRPr="00B64A2A">
        <w:rPr>
          <w:rFonts w:ascii="Arial" w:hAnsi="Arial" w:cs="Arial"/>
          <w:sz w:val="24"/>
          <w:szCs w:val="24"/>
          <w:lang w:val="ro-RO"/>
        </w:rPr>
        <w:t>nite toate prevederilor normelor sanitar</w:t>
      </w:r>
      <w:r w:rsidR="00757C58" w:rsidRPr="00B64A2A">
        <w:rPr>
          <w:rFonts w:ascii="Arial" w:hAnsi="Arial" w:cs="Arial"/>
          <w:sz w:val="24"/>
          <w:szCs w:val="24"/>
          <w:lang w:val="ro-RO"/>
        </w:rPr>
        <w:t xml:space="preserve">-veterinare și pentru siguranța alimentelor </w:t>
      </w:r>
      <w:r w:rsidR="00E85A1B" w:rsidRPr="00B64A2A">
        <w:rPr>
          <w:rFonts w:ascii="Arial" w:hAnsi="Arial" w:cs="Arial"/>
          <w:sz w:val="24"/>
          <w:szCs w:val="24"/>
          <w:lang w:val="ro-RO"/>
        </w:rPr>
        <w:t>din do</w:t>
      </w:r>
      <w:r w:rsidR="00757C58" w:rsidRPr="00B64A2A">
        <w:rPr>
          <w:rFonts w:ascii="Arial" w:hAnsi="Arial" w:cs="Arial"/>
          <w:sz w:val="24"/>
          <w:szCs w:val="24"/>
          <w:lang w:val="ro-RO"/>
        </w:rPr>
        <w:t>m</w:t>
      </w:r>
      <w:r w:rsidR="00E85A1B" w:rsidRPr="00B64A2A">
        <w:rPr>
          <w:rFonts w:ascii="Arial" w:hAnsi="Arial" w:cs="Arial"/>
          <w:sz w:val="24"/>
          <w:szCs w:val="24"/>
          <w:lang w:val="ro-RO"/>
        </w:rPr>
        <w:t>eniul respectiv</w:t>
      </w:r>
      <w:r w:rsidR="00757C58" w:rsidRPr="00B64A2A">
        <w:rPr>
          <w:rFonts w:ascii="Arial" w:hAnsi="Arial" w:cs="Arial"/>
          <w:sz w:val="24"/>
          <w:szCs w:val="24"/>
          <w:lang w:val="ro-RO"/>
        </w:rPr>
        <w:t xml:space="preserve">. </w:t>
      </w:r>
      <w:r w:rsidR="00B47647" w:rsidRPr="00B64A2A">
        <w:rPr>
          <w:rFonts w:ascii="Arial" w:hAnsi="Arial" w:cs="Arial"/>
          <w:sz w:val="24"/>
          <w:szCs w:val="24"/>
          <w:lang w:val="ro-RO"/>
        </w:rPr>
        <w:t xml:space="preserve">Astfel, dacă </w:t>
      </w:r>
      <w:r w:rsidR="00757C58" w:rsidRPr="00B64A2A">
        <w:rPr>
          <w:rFonts w:ascii="Arial" w:hAnsi="Arial" w:cs="Arial"/>
          <w:sz w:val="24"/>
          <w:szCs w:val="24"/>
          <w:lang w:val="ro-RO"/>
        </w:rPr>
        <w:t xml:space="preserve">autoritatea </w:t>
      </w:r>
      <w:r w:rsidR="00E85A1B" w:rsidRPr="00B64A2A">
        <w:rPr>
          <w:rFonts w:ascii="Arial" w:hAnsi="Arial" w:cs="Arial"/>
          <w:sz w:val="24"/>
          <w:szCs w:val="24"/>
          <w:lang w:val="ro-RO"/>
        </w:rPr>
        <w:t>competentă</w:t>
      </w:r>
      <w:r w:rsidR="00B47647" w:rsidRPr="00B64A2A">
        <w:rPr>
          <w:rFonts w:ascii="Arial" w:hAnsi="Arial" w:cs="Arial"/>
          <w:sz w:val="24"/>
          <w:szCs w:val="24"/>
          <w:lang w:val="ro-RO"/>
        </w:rPr>
        <w:t xml:space="preserve"> după expirarea termenul specificat nu a informat în scris solicitantul despre refuz, autorizarea </w:t>
      </w:r>
      <w:r w:rsidR="00E85A1B" w:rsidRPr="00B64A2A">
        <w:rPr>
          <w:rFonts w:ascii="Arial" w:hAnsi="Arial" w:cs="Arial"/>
          <w:sz w:val="24"/>
          <w:szCs w:val="24"/>
          <w:lang w:val="ro-RO"/>
        </w:rPr>
        <w:t>sanitar</w:t>
      </w:r>
      <w:r w:rsidR="00B47647" w:rsidRPr="00B64A2A">
        <w:rPr>
          <w:rFonts w:ascii="Arial" w:hAnsi="Arial" w:cs="Arial"/>
          <w:sz w:val="24"/>
          <w:szCs w:val="24"/>
          <w:lang w:val="ro-RO"/>
        </w:rPr>
        <w:t xml:space="preserve">-veterinară de funcționare se </w:t>
      </w:r>
      <w:r w:rsidR="00E85A1B" w:rsidRPr="00B64A2A">
        <w:rPr>
          <w:rFonts w:ascii="Arial" w:hAnsi="Arial" w:cs="Arial"/>
          <w:sz w:val="24"/>
          <w:szCs w:val="24"/>
          <w:lang w:val="ro-RO"/>
        </w:rPr>
        <w:t>consider</w:t>
      </w:r>
      <w:r w:rsidR="00D4671D" w:rsidRPr="00B64A2A">
        <w:rPr>
          <w:rFonts w:ascii="Arial" w:hAnsi="Arial" w:cs="Arial"/>
          <w:sz w:val="24"/>
          <w:szCs w:val="24"/>
          <w:lang w:val="ro-RO"/>
        </w:rPr>
        <w:t>ă</w:t>
      </w:r>
      <w:r w:rsidR="00E85A1B" w:rsidRPr="00B64A2A">
        <w:rPr>
          <w:rFonts w:ascii="Arial" w:hAnsi="Arial" w:cs="Arial"/>
          <w:sz w:val="24"/>
          <w:szCs w:val="24"/>
          <w:lang w:val="ro-RO"/>
        </w:rPr>
        <w:t xml:space="preserve"> </w:t>
      </w:r>
      <w:r w:rsidR="00B47647" w:rsidRPr="00B64A2A">
        <w:rPr>
          <w:rFonts w:ascii="Arial" w:hAnsi="Arial" w:cs="Arial"/>
          <w:sz w:val="24"/>
          <w:szCs w:val="24"/>
          <w:lang w:val="ro-RO"/>
        </w:rPr>
        <w:t xml:space="preserve">eliberată. </w:t>
      </w:r>
    </w:p>
    <w:p w:rsidR="00B47647" w:rsidRPr="00B64A2A" w:rsidRDefault="00757C58" w:rsidP="00991787">
      <w:pPr>
        <w:pStyle w:val="ac"/>
        <w:tabs>
          <w:tab w:val="left" w:pos="1134"/>
        </w:tabs>
        <w:ind w:left="709"/>
        <w:jc w:val="both"/>
        <w:rPr>
          <w:rFonts w:ascii="Arial" w:hAnsi="Arial" w:cs="Arial"/>
          <w:sz w:val="24"/>
          <w:szCs w:val="24"/>
          <w:lang w:val="ro-RO"/>
        </w:rPr>
      </w:pPr>
      <w:r w:rsidRPr="00B64A2A">
        <w:rPr>
          <w:rFonts w:ascii="Arial" w:hAnsi="Arial" w:cs="Arial"/>
          <w:sz w:val="24"/>
          <w:szCs w:val="24"/>
          <w:lang w:val="ro-RO"/>
        </w:rPr>
        <w:t xml:space="preserve">În cazul </w:t>
      </w:r>
      <w:r w:rsidR="00B47647" w:rsidRPr="00B64A2A">
        <w:rPr>
          <w:rFonts w:ascii="Arial" w:hAnsi="Arial" w:cs="Arial"/>
          <w:sz w:val="24"/>
          <w:szCs w:val="24"/>
          <w:lang w:val="ro-RO"/>
        </w:rPr>
        <w:t xml:space="preserve">neautorizării, </w:t>
      </w:r>
      <w:r w:rsidRPr="00B64A2A">
        <w:rPr>
          <w:rFonts w:ascii="Arial" w:hAnsi="Arial" w:cs="Arial"/>
          <w:sz w:val="24"/>
          <w:szCs w:val="24"/>
          <w:lang w:val="ro-RO"/>
        </w:rPr>
        <w:t xml:space="preserve">autoritatea </w:t>
      </w:r>
      <w:r w:rsidR="00B64A2A" w:rsidRPr="00B64A2A">
        <w:rPr>
          <w:rFonts w:ascii="Arial" w:hAnsi="Arial" w:cs="Arial"/>
          <w:sz w:val="24"/>
          <w:szCs w:val="24"/>
          <w:lang w:val="ro-RO"/>
        </w:rPr>
        <w:t>competentă</w:t>
      </w:r>
      <w:r w:rsidR="00603EA8" w:rsidRPr="00B64A2A">
        <w:rPr>
          <w:rFonts w:ascii="Arial" w:hAnsi="Arial" w:cs="Arial"/>
          <w:sz w:val="24"/>
          <w:szCs w:val="24"/>
          <w:lang w:val="ro-RO"/>
        </w:rPr>
        <w:t xml:space="preserve"> </w:t>
      </w:r>
      <w:r w:rsidR="00B47647" w:rsidRPr="00B64A2A">
        <w:rPr>
          <w:rFonts w:ascii="Arial" w:hAnsi="Arial" w:cs="Arial"/>
          <w:sz w:val="24"/>
          <w:szCs w:val="24"/>
          <w:lang w:val="ro-RO"/>
        </w:rPr>
        <w:t xml:space="preserve">elaborează Referatul Tehnic prin care motivează neautorizarea, specificând condițiile de autorizare, stabilite prin normele </w:t>
      </w:r>
      <w:r w:rsidR="00603EA8" w:rsidRPr="00B64A2A">
        <w:rPr>
          <w:rFonts w:ascii="Arial" w:hAnsi="Arial" w:cs="Arial"/>
          <w:sz w:val="24"/>
          <w:szCs w:val="24"/>
          <w:lang w:val="ro-RO"/>
        </w:rPr>
        <w:t>sanitar</w:t>
      </w:r>
      <w:r w:rsidR="00B47647" w:rsidRPr="00B64A2A">
        <w:rPr>
          <w:rFonts w:ascii="Arial" w:hAnsi="Arial" w:cs="Arial"/>
          <w:sz w:val="24"/>
          <w:szCs w:val="24"/>
          <w:lang w:val="ro-RO"/>
        </w:rPr>
        <w:t>-veterinare</w:t>
      </w:r>
      <w:r w:rsidR="00603EA8" w:rsidRPr="00B64A2A">
        <w:rPr>
          <w:rFonts w:ascii="Arial" w:hAnsi="Arial" w:cs="Arial"/>
          <w:sz w:val="24"/>
          <w:szCs w:val="24"/>
          <w:lang w:val="ro-RO"/>
        </w:rPr>
        <w:t xml:space="preserve"> și pentru siguranța alimentelor</w:t>
      </w:r>
      <w:r w:rsidR="00B47647" w:rsidRPr="00B64A2A">
        <w:rPr>
          <w:rFonts w:ascii="Arial" w:hAnsi="Arial" w:cs="Arial"/>
          <w:sz w:val="24"/>
          <w:szCs w:val="24"/>
          <w:lang w:val="ro-RO"/>
        </w:rPr>
        <w:t xml:space="preserve"> referitoare la domeniul de activitate solicitat, pe care unitatea supusă autorizării nu le îndeplinește. </w:t>
      </w:r>
    </w:p>
    <w:p w:rsidR="00B47647" w:rsidRPr="00B64A2A" w:rsidRDefault="00B47647" w:rsidP="00991787">
      <w:pPr>
        <w:pStyle w:val="ac"/>
        <w:tabs>
          <w:tab w:val="left" w:pos="1134"/>
        </w:tabs>
        <w:ind w:left="709"/>
        <w:jc w:val="both"/>
        <w:rPr>
          <w:rFonts w:ascii="Arial" w:hAnsi="Arial" w:cs="Arial"/>
          <w:sz w:val="24"/>
          <w:szCs w:val="24"/>
          <w:lang w:val="ro-RO"/>
        </w:rPr>
      </w:pPr>
      <w:r w:rsidRPr="00B64A2A">
        <w:rPr>
          <w:rFonts w:ascii="Arial" w:hAnsi="Arial" w:cs="Arial"/>
          <w:sz w:val="24"/>
          <w:szCs w:val="24"/>
          <w:lang w:val="ro-RO"/>
        </w:rPr>
        <w:t xml:space="preserve">Costul autorizației </w:t>
      </w:r>
      <w:r w:rsidR="00603EA8" w:rsidRPr="00B64A2A">
        <w:rPr>
          <w:rFonts w:ascii="Arial" w:hAnsi="Arial" w:cs="Arial"/>
          <w:sz w:val="24"/>
          <w:szCs w:val="24"/>
          <w:lang w:val="ro-RO"/>
        </w:rPr>
        <w:t>sanitar</w:t>
      </w:r>
      <w:r w:rsidRPr="00B64A2A">
        <w:rPr>
          <w:rFonts w:ascii="Arial" w:hAnsi="Arial" w:cs="Arial"/>
          <w:sz w:val="24"/>
          <w:szCs w:val="24"/>
          <w:lang w:val="ro-RO"/>
        </w:rPr>
        <w:t xml:space="preserve">-veterinare de funcționare este </w:t>
      </w:r>
      <w:r w:rsidR="009D0334" w:rsidRPr="00B64A2A">
        <w:rPr>
          <w:rFonts w:ascii="Arial" w:hAnsi="Arial" w:cs="Arial"/>
          <w:sz w:val="24"/>
          <w:szCs w:val="24"/>
          <w:lang w:val="ro-RO"/>
        </w:rPr>
        <w:t>sta</w:t>
      </w:r>
      <w:r w:rsidR="00603EA8" w:rsidRPr="00B64A2A">
        <w:rPr>
          <w:rFonts w:ascii="Arial" w:hAnsi="Arial" w:cs="Arial"/>
          <w:sz w:val="24"/>
          <w:szCs w:val="24"/>
          <w:lang w:val="ro-RO"/>
        </w:rPr>
        <w:t>bilit</w:t>
      </w:r>
      <w:r w:rsidRPr="00B64A2A">
        <w:rPr>
          <w:rFonts w:ascii="Arial" w:hAnsi="Arial" w:cs="Arial"/>
          <w:sz w:val="24"/>
          <w:szCs w:val="24"/>
          <w:lang w:val="ro-RO"/>
        </w:rPr>
        <w:t xml:space="preserve"> prin Legea Nr.160 din 22 iulie 2011 privind reglementarea prin autorizare a activității de întreprinzător și constituie 150 lei. </w:t>
      </w:r>
    </w:p>
    <w:p w:rsidR="00B47647" w:rsidRPr="00B64A2A" w:rsidRDefault="00B47647" w:rsidP="00991787">
      <w:pPr>
        <w:pStyle w:val="ac"/>
        <w:tabs>
          <w:tab w:val="left" w:pos="1134"/>
        </w:tabs>
        <w:ind w:left="709"/>
        <w:jc w:val="both"/>
        <w:rPr>
          <w:rFonts w:ascii="Arial" w:hAnsi="Arial" w:cs="Arial"/>
          <w:sz w:val="24"/>
          <w:szCs w:val="24"/>
          <w:lang w:val="ro-RO"/>
        </w:rPr>
      </w:pPr>
      <w:r w:rsidRPr="00B64A2A">
        <w:rPr>
          <w:rFonts w:ascii="Arial" w:hAnsi="Arial" w:cs="Arial"/>
          <w:sz w:val="24"/>
          <w:szCs w:val="24"/>
          <w:lang w:val="ro-RO"/>
        </w:rPr>
        <w:t xml:space="preserve">Autorizația </w:t>
      </w:r>
      <w:r w:rsidR="00603EA8" w:rsidRPr="00B64A2A">
        <w:rPr>
          <w:rFonts w:ascii="Arial" w:hAnsi="Arial" w:cs="Arial"/>
          <w:sz w:val="24"/>
          <w:szCs w:val="24"/>
          <w:lang w:val="ro-RO"/>
        </w:rPr>
        <w:t>sanitar-veterinară</w:t>
      </w:r>
      <w:r w:rsidRPr="00B64A2A">
        <w:rPr>
          <w:rFonts w:ascii="Arial" w:hAnsi="Arial" w:cs="Arial"/>
          <w:sz w:val="24"/>
          <w:szCs w:val="24"/>
          <w:lang w:val="ro-RO"/>
        </w:rPr>
        <w:t xml:space="preserve"> de funcționare este eliberată fără termen de valabilitate. </w:t>
      </w:r>
    </w:p>
    <w:p w:rsidR="00D41061" w:rsidRPr="00B64A2A" w:rsidRDefault="00B47647" w:rsidP="00991787">
      <w:pPr>
        <w:pStyle w:val="ac"/>
        <w:tabs>
          <w:tab w:val="left" w:pos="1134"/>
        </w:tabs>
        <w:ind w:left="709"/>
        <w:jc w:val="both"/>
        <w:rPr>
          <w:rFonts w:ascii="Arial" w:hAnsi="Arial" w:cs="Arial"/>
          <w:sz w:val="24"/>
          <w:szCs w:val="24"/>
          <w:lang w:val="ro-RO"/>
        </w:rPr>
      </w:pPr>
      <w:r w:rsidRPr="00B64A2A">
        <w:rPr>
          <w:rFonts w:ascii="Arial" w:hAnsi="Arial" w:cs="Arial"/>
          <w:sz w:val="24"/>
          <w:szCs w:val="24"/>
          <w:lang w:val="ro-RO"/>
        </w:rPr>
        <w:t xml:space="preserve">Pentru orice modificări ulterioare ale procesului tehnologic, pentru modernizarea, extinderea ori schimbarea profilului de activitate se impune solicitarea eliberării unei noi autorizații </w:t>
      </w:r>
      <w:r w:rsidR="00603EA8" w:rsidRPr="00B64A2A">
        <w:rPr>
          <w:rFonts w:ascii="Arial" w:hAnsi="Arial" w:cs="Arial"/>
          <w:sz w:val="24"/>
          <w:szCs w:val="24"/>
          <w:lang w:val="ro-RO"/>
        </w:rPr>
        <w:t>sanitar</w:t>
      </w:r>
      <w:r w:rsidRPr="00B64A2A">
        <w:rPr>
          <w:rFonts w:ascii="Arial" w:hAnsi="Arial" w:cs="Arial"/>
          <w:sz w:val="24"/>
          <w:szCs w:val="24"/>
          <w:lang w:val="ro-RO"/>
        </w:rPr>
        <w:t>-veterinare de funcționare.</w:t>
      </w:r>
    </w:p>
    <w:p w:rsidR="007254B5" w:rsidRPr="00B64A2A" w:rsidRDefault="007254B5" w:rsidP="006953F4">
      <w:pPr>
        <w:pStyle w:val="ac"/>
        <w:tabs>
          <w:tab w:val="left" w:pos="1134"/>
        </w:tabs>
        <w:ind w:left="709"/>
        <w:rPr>
          <w:rFonts w:ascii="Arial" w:hAnsi="Arial" w:cs="Arial"/>
          <w:sz w:val="24"/>
          <w:szCs w:val="24"/>
          <w:lang w:val="ro-RO"/>
        </w:rPr>
      </w:pPr>
    </w:p>
    <w:p w:rsidR="007254B5" w:rsidRPr="00B64A2A" w:rsidRDefault="007254B5" w:rsidP="006953F4">
      <w:pPr>
        <w:tabs>
          <w:tab w:val="left" w:pos="993"/>
        </w:tabs>
        <w:spacing w:before="120" w:after="240"/>
        <w:ind w:left="709" w:right="227"/>
        <w:rPr>
          <w:rFonts w:ascii="Arial" w:hAnsi="Arial" w:cs="Arial"/>
          <w:sz w:val="24"/>
          <w:szCs w:val="24"/>
          <w:lang w:val="ro-RO"/>
        </w:rPr>
      </w:pPr>
      <w:r w:rsidRPr="00B64A2A">
        <w:rPr>
          <w:rFonts w:ascii="Arial" w:hAnsi="Arial" w:cs="Arial"/>
          <w:b/>
          <w:sz w:val="24"/>
          <w:szCs w:val="24"/>
          <w:lang w:val="ro-RO"/>
        </w:rPr>
        <w:t>Cerințele</w:t>
      </w:r>
      <w:r w:rsidR="00125201" w:rsidRPr="00B64A2A">
        <w:rPr>
          <w:rFonts w:ascii="Arial" w:hAnsi="Arial" w:cs="Arial"/>
          <w:b/>
          <w:sz w:val="24"/>
          <w:szCs w:val="24"/>
          <w:lang w:val="ro-RO"/>
        </w:rPr>
        <w:t xml:space="preserve"> </w:t>
      </w:r>
      <w:r w:rsidR="008660E2" w:rsidRPr="00B64A2A">
        <w:rPr>
          <w:rFonts w:ascii="Arial" w:hAnsi="Arial" w:cs="Arial"/>
          <w:b/>
          <w:sz w:val="24"/>
          <w:szCs w:val="24"/>
          <w:lang w:val="ro-RO"/>
        </w:rPr>
        <w:t xml:space="preserve">de igienă </w:t>
      </w:r>
      <w:r w:rsidRPr="00B64A2A">
        <w:rPr>
          <w:rFonts w:ascii="Arial" w:hAnsi="Arial" w:cs="Arial"/>
          <w:b/>
          <w:sz w:val="24"/>
          <w:szCs w:val="24"/>
          <w:lang w:val="ro-RO"/>
        </w:rPr>
        <w:t xml:space="preserve">la desfășurarea activității de </w:t>
      </w:r>
      <w:r w:rsidR="001F41A9" w:rsidRPr="00B64A2A">
        <w:rPr>
          <w:rFonts w:ascii="Arial" w:hAnsi="Arial" w:cs="Arial"/>
          <w:b/>
          <w:sz w:val="24"/>
          <w:szCs w:val="24"/>
          <w:lang w:val="ro-RO"/>
        </w:rPr>
        <w:t>alimentație publică</w:t>
      </w:r>
    </w:p>
    <w:p w:rsidR="00D4671D" w:rsidRPr="00B64A2A" w:rsidRDefault="008660E2" w:rsidP="006953F4">
      <w:pPr>
        <w:tabs>
          <w:tab w:val="left" w:pos="1134"/>
        </w:tabs>
        <w:spacing w:after="0"/>
        <w:ind w:left="709"/>
        <w:rPr>
          <w:rFonts w:ascii="Arial" w:hAnsi="Arial" w:cs="Arial"/>
          <w:bCs/>
          <w:sz w:val="24"/>
          <w:szCs w:val="24"/>
          <w:lang w:val="ro-RO"/>
        </w:rPr>
      </w:pPr>
      <w:r w:rsidRPr="00B64A2A">
        <w:rPr>
          <w:rFonts w:ascii="Arial" w:eastAsia="Times New Roman" w:hAnsi="Arial" w:cs="Arial"/>
          <w:color w:val="000000"/>
          <w:sz w:val="24"/>
          <w:szCs w:val="24"/>
          <w:lang w:val="ro-RO" w:eastAsia="ru-RU"/>
        </w:rPr>
        <w:t>Cerințele pe care trebuie să le îndeplinească operatorii economici care desfășoară activitatea de alimentație publică</w:t>
      </w:r>
      <w:r w:rsidR="00D4671D" w:rsidRPr="00B64A2A">
        <w:rPr>
          <w:rFonts w:ascii="Arial" w:eastAsia="Times New Roman" w:hAnsi="Arial" w:cs="Arial"/>
          <w:color w:val="000000"/>
          <w:sz w:val="24"/>
          <w:szCs w:val="24"/>
          <w:lang w:val="ro-RO" w:eastAsia="ru-RU"/>
        </w:rPr>
        <w:t xml:space="preserve"> </w:t>
      </w:r>
      <w:r w:rsidR="005E6849" w:rsidRPr="00B64A2A">
        <w:rPr>
          <w:rFonts w:ascii="Arial" w:eastAsia="Times New Roman" w:hAnsi="Arial" w:cs="Arial"/>
          <w:color w:val="000000"/>
          <w:sz w:val="24"/>
          <w:szCs w:val="24"/>
          <w:lang w:val="ro-RO" w:eastAsia="ru-RU"/>
        </w:rPr>
        <w:t xml:space="preserve">sunt stabilite în </w:t>
      </w:r>
      <w:r w:rsidR="00D4671D" w:rsidRPr="00B64A2A">
        <w:rPr>
          <w:rFonts w:ascii="Arial" w:hAnsi="Arial" w:cs="Arial"/>
          <w:i/>
          <w:sz w:val="24"/>
          <w:szCs w:val="24"/>
          <w:lang w:val="ro-RO"/>
        </w:rPr>
        <w:t>Hotărârea Guvernului</w:t>
      </w:r>
      <w:r w:rsidR="00D4671D" w:rsidRPr="00B64A2A">
        <w:rPr>
          <w:rFonts w:ascii="Arial" w:hAnsi="Arial" w:cs="Arial"/>
          <w:b/>
          <w:i/>
          <w:sz w:val="24"/>
          <w:szCs w:val="24"/>
          <w:lang w:val="ro-RO"/>
        </w:rPr>
        <w:t xml:space="preserve"> </w:t>
      </w:r>
      <w:hyperlink r:id="rId14" w:history="1">
        <w:r w:rsidR="00D4671D" w:rsidRPr="00B64A2A">
          <w:rPr>
            <w:rStyle w:val="a9"/>
            <w:rFonts w:ascii="Arial" w:hAnsi="Arial" w:cs="Arial"/>
            <w:i/>
            <w:sz w:val="24"/>
            <w:szCs w:val="24"/>
            <w:lang w:val="ro-RO"/>
          </w:rPr>
          <w:t>nr. 412 din 25.05.2010</w:t>
        </w:r>
      </w:hyperlink>
      <w:r w:rsidR="00D4671D" w:rsidRPr="00B64A2A">
        <w:rPr>
          <w:rFonts w:ascii="Arial" w:hAnsi="Arial" w:cs="Arial"/>
          <w:sz w:val="24"/>
          <w:szCs w:val="24"/>
          <w:u w:val="single"/>
          <w:lang w:val="ro-RO"/>
        </w:rPr>
        <w:t xml:space="preserve"> </w:t>
      </w:r>
      <w:r w:rsidR="00D4671D" w:rsidRPr="00B64A2A">
        <w:rPr>
          <w:rFonts w:ascii="Arial" w:hAnsi="Arial" w:cs="Arial"/>
          <w:bCs/>
          <w:sz w:val="24"/>
          <w:szCs w:val="24"/>
          <w:lang w:val="ro-RO"/>
        </w:rPr>
        <w:t xml:space="preserve">pentru aprobarea Regulilor generale de igienă a produselor alimentare, </w:t>
      </w:r>
      <w:hyperlink r:id="rId15" w:history="1">
        <w:r w:rsidR="00D4671D" w:rsidRPr="00B64A2A">
          <w:rPr>
            <w:rStyle w:val="a9"/>
            <w:rFonts w:ascii="Arial" w:hAnsi="Arial" w:cs="Arial"/>
            <w:bCs/>
            <w:i/>
            <w:sz w:val="24"/>
            <w:szCs w:val="24"/>
            <w:lang w:val="ro-RO"/>
          </w:rPr>
          <w:t>Hotărârea Guvernului nr. 1209 din 08.11.2007</w:t>
        </w:r>
      </w:hyperlink>
      <w:r w:rsidR="00D4671D" w:rsidRPr="00B64A2A">
        <w:rPr>
          <w:rFonts w:ascii="Arial" w:hAnsi="Arial" w:cs="Arial"/>
          <w:b/>
          <w:bCs/>
          <w:sz w:val="24"/>
          <w:szCs w:val="24"/>
          <w:lang w:val="ro-RO"/>
        </w:rPr>
        <w:t xml:space="preserve"> </w:t>
      </w:r>
      <w:r w:rsidR="00D4671D" w:rsidRPr="00B64A2A">
        <w:rPr>
          <w:rFonts w:ascii="Arial" w:hAnsi="Arial" w:cs="Arial"/>
          <w:bCs/>
          <w:sz w:val="24"/>
          <w:szCs w:val="24"/>
          <w:lang w:val="ro-RO"/>
        </w:rPr>
        <w:t xml:space="preserve">cu privire la prestarea serviciilor de alimentaţie </w:t>
      </w:r>
      <w:r w:rsidR="00FB11B1" w:rsidRPr="00B64A2A">
        <w:rPr>
          <w:rFonts w:ascii="Arial" w:hAnsi="Arial" w:cs="Arial"/>
          <w:bCs/>
          <w:sz w:val="24"/>
          <w:szCs w:val="24"/>
          <w:lang w:val="ro-RO"/>
        </w:rPr>
        <w:t xml:space="preserve">publică. </w:t>
      </w:r>
    </w:p>
    <w:p w:rsidR="00991787" w:rsidRPr="00B64A2A" w:rsidRDefault="00991787" w:rsidP="006953F4">
      <w:pPr>
        <w:tabs>
          <w:tab w:val="left" w:pos="1134"/>
        </w:tabs>
        <w:spacing w:after="0"/>
        <w:ind w:left="709"/>
        <w:rPr>
          <w:rFonts w:ascii="Arial" w:hAnsi="Arial" w:cs="Arial"/>
          <w:bCs/>
          <w:sz w:val="24"/>
          <w:szCs w:val="24"/>
          <w:lang w:val="ro-RO"/>
        </w:rPr>
      </w:pPr>
    </w:p>
    <w:p w:rsidR="00607D44" w:rsidRPr="00B64A2A" w:rsidRDefault="00C04697" w:rsidP="006953F4">
      <w:pPr>
        <w:tabs>
          <w:tab w:val="left" w:pos="709"/>
        </w:tabs>
        <w:spacing w:after="0"/>
        <w:rPr>
          <w:rFonts w:ascii="Arial" w:eastAsia="Times New Roman" w:hAnsi="Arial" w:cs="Arial"/>
          <w:color w:val="000000"/>
          <w:sz w:val="24"/>
          <w:szCs w:val="24"/>
          <w:lang w:val="ro-RO" w:eastAsia="ru-RU"/>
        </w:rPr>
      </w:pPr>
      <w:r w:rsidRPr="00B64A2A">
        <w:rPr>
          <w:rFonts w:ascii="Arial" w:eastAsia="Times New Roman" w:hAnsi="Arial" w:cs="Arial"/>
          <w:color w:val="000000"/>
          <w:sz w:val="24"/>
          <w:szCs w:val="24"/>
          <w:lang w:val="ro-RO" w:eastAsia="ru-RU"/>
        </w:rPr>
        <w:tab/>
      </w:r>
    </w:p>
    <w:p w:rsidR="0012106F" w:rsidRPr="00B64A2A" w:rsidRDefault="0012106F" w:rsidP="00627F83">
      <w:pPr>
        <w:tabs>
          <w:tab w:val="left" w:pos="0"/>
        </w:tabs>
        <w:spacing w:after="0"/>
        <w:ind w:left="142" w:hanging="142"/>
        <w:rPr>
          <w:rFonts w:ascii="Arial" w:hAnsi="Arial" w:cs="Arial"/>
          <w:b/>
          <w:sz w:val="24"/>
          <w:szCs w:val="24"/>
          <w:u w:val="single"/>
          <w:lang w:val="ro-RO"/>
        </w:rPr>
      </w:pPr>
      <w:r w:rsidRPr="00B64A2A">
        <w:rPr>
          <w:rFonts w:ascii="Arial" w:hAnsi="Arial" w:cs="Arial"/>
          <w:sz w:val="24"/>
          <w:szCs w:val="24"/>
          <w:lang w:val="ro-RO"/>
        </w:rPr>
        <w:tab/>
      </w:r>
      <w:r w:rsidRPr="00B64A2A">
        <w:rPr>
          <w:rFonts w:ascii="Arial" w:hAnsi="Arial" w:cs="Arial"/>
          <w:b/>
          <w:sz w:val="24"/>
          <w:szCs w:val="24"/>
          <w:lang w:val="ro-RO"/>
        </w:rPr>
        <w:t xml:space="preserve">Proiectarea, designul, construcţia, localizarea şi mărimea obiectivelor din </w:t>
      </w:r>
      <w:r w:rsidR="00991787" w:rsidRPr="00B64A2A">
        <w:rPr>
          <w:rFonts w:ascii="Arial" w:hAnsi="Arial" w:cs="Arial"/>
          <w:b/>
          <w:sz w:val="24"/>
          <w:szCs w:val="24"/>
          <w:lang w:val="ro-RO"/>
        </w:rPr>
        <w:t xml:space="preserve"> </w:t>
      </w:r>
      <w:r w:rsidRPr="00B64A2A">
        <w:rPr>
          <w:rFonts w:ascii="Arial" w:hAnsi="Arial" w:cs="Arial"/>
          <w:b/>
          <w:sz w:val="24"/>
          <w:szCs w:val="24"/>
          <w:lang w:val="ro-RO"/>
        </w:rPr>
        <w:t>domeniul alimenta</w:t>
      </w:r>
      <w:r w:rsidR="00991787" w:rsidRPr="00B64A2A">
        <w:rPr>
          <w:rFonts w:ascii="Arial" w:hAnsi="Arial" w:cs="Arial"/>
          <w:b/>
          <w:sz w:val="24"/>
          <w:szCs w:val="24"/>
          <w:lang w:val="ro-RO"/>
        </w:rPr>
        <w:t>ției publice</w:t>
      </w:r>
      <w:r w:rsidRPr="00B64A2A">
        <w:rPr>
          <w:rFonts w:ascii="Arial" w:hAnsi="Arial" w:cs="Arial"/>
          <w:b/>
          <w:sz w:val="24"/>
          <w:szCs w:val="24"/>
          <w:lang w:val="ro-RO"/>
        </w:rPr>
        <w:t xml:space="preserve"> trebuie</w:t>
      </w:r>
      <w:r w:rsidRPr="00B64A2A">
        <w:rPr>
          <w:rFonts w:ascii="Arial" w:hAnsi="Arial" w:cs="Arial"/>
          <w:sz w:val="24"/>
          <w:szCs w:val="24"/>
          <w:lang w:val="ro-RO"/>
        </w:rPr>
        <w:t>:</w:t>
      </w:r>
    </w:p>
    <w:p w:rsidR="0012106F" w:rsidRPr="00B64A2A" w:rsidRDefault="0012106F" w:rsidP="00991787">
      <w:pPr>
        <w:pStyle w:val="ac"/>
        <w:numPr>
          <w:ilvl w:val="0"/>
          <w:numId w:val="46"/>
        </w:numPr>
        <w:tabs>
          <w:tab w:val="left" w:pos="1134"/>
        </w:tabs>
        <w:jc w:val="both"/>
        <w:rPr>
          <w:rStyle w:val="tli1"/>
          <w:rFonts w:ascii="Arial" w:hAnsi="Arial" w:cs="Arial"/>
          <w:sz w:val="24"/>
          <w:szCs w:val="24"/>
          <w:lang w:val="ro-RO"/>
        </w:rPr>
      </w:pPr>
      <w:r w:rsidRPr="00B64A2A">
        <w:rPr>
          <w:rStyle w:val="tli1"/>
          <w:rFonts w:ascii="Arial" w:hAnsi="Arial" w:cs="Arial"/>
          <w:sz w:val="24"/>
          <w:szCs w:val="24"/>
          <w:lang w:val="ro-RO"/>
        </w:rPr>
        <w:t>să permită întreţinerea, igienizarea şi/sau dezinfecţia adecvată, pentru a se evita ori a reduce la minimum posibilităţile de contaminare pe calea aerului, şi să asigure spaţiu de lucru adecvat care să permită efectuarea igienică a tuturor operaţiunilor;</w:t>
      </w:r>
    </w:p>
    <w:p w:rsidR="0012106F" w:rsidRPr="00B64A2A" w:rsidRDefault="00A91043" w:rsidP="00991787">
      <w:pPr>
        <w:pStyle w:val="ac"/>
        <w:numPr>
          <w:ilvl w:val="0"/>
          <w:numId w:val="46"/>
        </w:numPr>
        <w:tabs>
          <w:tab w:val="left" w:pos="709"/>
          <w:tab w:val="left" w:pos="1134"/>
        </w:tabs>
        <w:spacing w:after="0"/>
        <w:jc w:val="both"/>
        <w:rPr>
          <w:rStyle w:val="tli1"/>
          <w:rFonts w:ascii="Arial" w:hAnsi="Arial" w:cs="Arial"/>
          <w:sz w:val="24"/>
          <w:szCs w:val="24"/>
          <w:lang w:val="ro-RO"/>
        </w:rPr>
      </w:pPr>
      <w:r w:rsidRPr="00B64A2A">
        <w:rPr>
          <w:rStyle w:val="tli1"/>
          <w:rFonts w:ascii="Arial" w:hAnsi="Arial" w:cs="Arial"/>
          <w:sz w:val="24"/>
          <w:szCs w:val="24"/>
          <w:lang w:val="ro-RO"/>
        </w:rPr>
        <w:lastRenderedPageBreak/>
        <w:t xml:space="preserve">să fie astfel </w:t>
      </w:r>
      <w:proofErr w:type="spellStart"/>
      <w:r w:rsidRPr="00B64A2A">
        <w:rPr>
          <w:rStyle w:val="tli1"/>
          <w:rFonts w:ascii="Arial" w:hAnsi="Arial" w:cs="Arial"/>
          <w:sz w:val="24"/>
          <w:szCs w:val="24"/>
          <w:lang w:val="ro-RO"/>
        </w:rPr>
        <w:t>încît</w:t>
      </w:r>
      <w:proofErr w:type="spellEnd"/>
      <w:r w:rsidRPr="00B64A2A">
        <w:rPr>
          <w:rStyle w:val="tli1"/>
          <w:rFonts w:ascii="Arial" w:hAnsi="Arial" w:cs="Arial"/>
          <w:sz w:val="24"/>
          <w:szCs w:val="24"/>
          <w:lang w:val="ro-RO"/>
        </w:rPr>
        <w:t xml:space="preserve"> să protejeze împotriva acumulării de murdărie, contactului cu materiale toxice, căderii de particule în alimente şi formării de condens sau de mucegaiuri pe suprafeţe;</w:t>
      </w:r>
    </w:p>
    <w:p w:rsidR="00991787" w:rsidRPr="00B64A2A" w:rsidRDefault="00A91043" w:rsidP="00991787">
      <w:pPr>
        <w:pStyle w:val="ac"/>
        <w:numPr>
          <w:ilvl w:val="0"/>
          <w:numId w:val="46"/>
        </w:numPr>
        <w:tabs>
          <w:tab w:val="left" w:pos="1134"/>
        </w:tabs>
        <w:jc w:val="both"/>
        <w:rPr>
          <w:rStyle w:val="tli1"/>
          <w:rFonts w:ascii="Arial" w:hAnsi="Arial" w:cs="Arial"/>
          <w:b/>
          <w:sz w:val="24"/>
          <w:szCs w:val="24"/>
          <w:lang w:val="ro-RO"/>
        </w:rPr>
      </w:pPr>
      <w:r w:rsidRPr="00B64A2A">
        <w:rPr>
          <w:rStyle w:val="tli1"/>
          <w:rFonts w:ascii="Arial" w:hAnsi="Arial" w:cs="Arial"/>
          <w:sz w:val="24"/>
          <w:szCs w:val="24"/>
          <w:lang w:val="ro-RO"/>
        </w:rPr>
        <w:t>să permită aplicarea bunelor practici de igienă pentru alimente, inclusiv protecţia împotriva contaminării şi, în special, controlul dăunătorilor</w:t>
      </w:r>
      <w:r w:rsidRPr="00B64A2A">
        <w:rPr>
          <w:rStyle w:val="tli1"/>
          <w:rFonts w:ascii="Arial" w:hAnsi="Arial" w:cs="Arial"/>
          <w:b/>
          <w:sz w:val="24"/>
          <w:szCs w:val="24"/>
          <w:lang w:val="ro-RO"/>
        </w:rPr>
        <w:t xml:space="preserve">; </w:t>
      </w:r>
    </w:p>
    <w:p w:rsidR="00607D44" w:rsidRPr="003525DA" w:rsidRDefault="00A91043" w:rsidP="00991787">
      <w:pPr>
        <w:pStyle w:val="ac"/>
        <w:numPr>
          <w:ilvl w:val="0"/>
          <w:numId w:val="46"/>
        </w:numPr>
        <w:tabs>
          <w:tab w:val="left" w:pos="1134"/>
        </w:tabs>
        <w:jc w:val="both"/>
        <w:rPr>
          <w:rStyle w:val="tli1"/>
          <w:rFonts w:ascii="Arial" w:hAnsi="Arial" w:cs="Arial"/>
          <w:sz w:val="24"/>
          <w:szCs w:val="24"/>
          <w:lang w:val="ro-RO"/>
        </w:rPr>
      </w:pPr>
      <w:r w:rsidRPr="00B64A2A">
        <w:rPr>
          <w:rStyle w:val="tli1"/>
          <w:rFonts w:ascii="Arial" w:hAnsi="Arial" w:cs="Arial"/>
          <w:sz w:val="24"/>
          <w:szCs w:val="24"/>
          <w:lang w:val="ro-RO"/>
        </w:rPr>
        <w:t xml:space="preserve">să ofere, după caz, condiţii adecvate de manipulare şi depozitare a alimentelor, la o temperatură controlată, să fie de capacitate suficientă pentru menţinerea produselor alimentare la temperaturi corespunzătoare şi să fie proiectate </w:t>
      </w:r>
      <w:r w:rsidR="00991787" w:rsidRPr="00B64A2A">
        <w:rPr>
          <w:rStyle w:val="tli1"/>
          <w:rFonts w:ascii="Arial" w:hAnsi="Arial" w:cs="Arial"/>
          <w:sz w:val="24"/>
          <w:szCs w:val="24"/>
          <w:lang w:val="ro-RO"/>
        </w:rPr>
        <w:t xml:space="preserve">astfel ca să </w:t>
      </w:r>
      <w:r w:rsidRPr="00B64A2A">
        <w:rPr>
          <w:rStyle w:val="tli1"/>
          <w:rFonts w:ascii="Arial" w:hAnsi="Arial" w:cs="Arial"/>
          <w:sz w:val="24"/>
          <w:szCs w:val="24"/>
          <w:lang w:val="ro-RO"/>
        </w:rPr>
        <w:t>permit</w:t>
      </w:r>
      <w:r w:rsidR="00991787" w:rsidRPr="00B64A2A">
        <w:rPr>
          <w:rStyle w:val="tli1"/>
          <w:rFonts w:ascii="Arial" w:hAnsi="Arial" w:cs="Arial"/>
          <w:sz w:val="24"/>
          <w:szCs w:val="24"/>
          <w:lang w:val="ro-RO"/>
        </w:rPr>
        <w:t>ă</w:t>
      </w:r>
      <w:r w:rsidRPr="00B64A2A">
        <w:rPr>
          <w:rStyle w:val="tli1"/>
          <w:rFonts w:ascii="Arial" w:hAnsi="Arial" w:cs="Arial"/>
          <w:sz w:val="24"/>
          <w:szCs w:val="24"/>
          <w:lang w:val="ro-RO"/>
        </w:rPr>
        <w:t xml:space="preserve"> ca aceste temperaturi să fie monitorizate şi, după caz, să fie înregistrate</w:t>
      </w:r>
      <w:r w:rsidR="00607D44" w:rsidRPr="00B64A2A">
        <w:rPr>
          <w:rStyle w:val="tli1"/>
          <w:rFonts w:ascii="Arial" w:hAnsi="Arial" w:cs="Arial"/>
          <w:sz w:val="24"/>
          <w:szCs w:val="24"/>
          <w:lang w:val="ro-RO"/>
        </w:rPr>
        <w:t>.</w:t>
      </w:r>
    </w:p>
    <w:p w:rsidR="00CE4876" w:rsidRDefault="003525DA" w:rsidP="00CE4876">
      <w:pPr>
        <w:tabs>
          <w:tab w:val="left" w:pos="1134"/>
        </w:tabs>
        <w:spacing w:after="0"/>
        <w:rPr>
          <w:rStyle w:val="tli1"/>
          <w:rFonts w:ascii="Arial" w:hAnsi="Arial" w:cs="Arial"/>
          <w:sz w:val="24"/>
          <w:szCs w:val="24"/>
          <w:lang w:val="ro-RO"/>
        </w:rPr>
      </w:pPr>
      <w:r w:rsidRPr="00CE4876">
        <w:rPr>
          <w:rStyle w:val="tli1"/>
          <w:rFonts w:ascii="Arial" w:hAnsi="Arial" w:cs="Arial"/>
          <w:lang w:val="ro-RO"/>
        </w:rPr>
        <w:t>În vederea asigurării condiţiilor sanitaro-igienice adecvate pentru prelucrarea şi prepararea corespunzătoare a produselor culinare, unităţile vor dispune de spaţii necesare pentru circuite funcţionale salubre:</w:t>
      </w:r>
      <w:r w:rsidRPr="00CE4876">
        <w:rPr>
          <w:rStyle w:val="tli1"/>
          <w:rFonts w:ascii="Arial" w:hAnsi="Arial" w:cs="Arial"/>
          <w:lang w:val="ro-RO"/>
        </w:rPr>
        <w:br/>
        <w:t xml:space="preserve">    a) </w:t>
      </w:r>
      <w:r w:rsidRPr="00CE4876">
        <w:rPr>
          <w:rStyle w:val="tli1"/>
          <w:rFonts w:ascii="Arial" w:hAnsi="Arial" w:cs="Arial"/>
          <w:sz w:val="24"/>
          <w:szCs w:val="24"/>
          <w:lang w:val="ro-RO"/>
        </w:rPr>
        <w:t>spaţii de păstrare şi prelucrare preliminară a materiilor prime;</w:t>
      </w:r>
      <w:r w:rsidRPr="00CE4876">
        <w:rPr>
          <w:rStyle w:val="tli1"/>
          <w:rFonts w:ascii="Arial" w:hAnsi="Arial" w:cs="Arial"/>
          <w:sz w:val="24"/>
          <w:szCs w:val="24"/>
          <w:lang w:val="ro-RO"/>
        </w:rPr>
        <w:br/>
        <w:t>    b) spaţii de preparare a produselor culinare – bucătărie cu anexe, după caz;</w:t>
      </w:r>
      <w:r w:rsidRPr="00CE4876">
        <w:rPr>
          <w:rStyle w:val="tli1"/>
          <w:rFonts w:ascii="Arial" w:hAnsi="Arial" w:cs="Arial"/>
          <w:sz w:val="24"/>
          <w:szCs w:val="24"/>
          <w:lang w:val="ro-RO"/>
        </w:rPr>
        <w:br/>
        <w:t>    c) spaţii de păstrare a produselor culinare;</w:t>
      </w:r>
      <w:r w:rsidRPr="00CE4876">
        <w:rPr>
          <w:rStyle w:val="tli1"/>
          <w:rFonts w:ascii="Arial" w:hAnsi="Arial" w:cs="Arial"/>
          <w:sz w:val="24"/>
          <w:szCs w:val="24"/>
          <w:lang w:val="ro-RO"/>
        </w:rPr>
        <w:br/>
        <w:t>    d) anexe social-sanitare</w:t>
      </w:r>
      <w:r w:rsidR="00CE4876">
        <w:rPr>
          <w:rStyle w:val="tli1"/>
          <w:rFonts w:ascii="Arial" w:hAnsi="Arial" w:cs="Arial"/>
          <w:sz w:val="24"/>
          <w:szCs w:val="24"/>
          <w:lang w:val="ro-RO"/>
        </w:rPr>
        <w:t>;</w:t>
      </w:r>
    </w:p>
    <w:p w:rsidR="003525DA" w:rsidRPr="003525DA" w:rsidRDefault="003525DA" w:rsidP="00CE4876">
      <w:pPr>
        <w:tabs>
          <w:tab w:val="left" w:pos="1134"/>
        </w:tabs>
        <w:spacing w:after="0"/>
        <w:rPr>
          <w:rStyle w:val="tli1"/>
          <w:rFonts w:ascii="Arial" w:hAnsi="Arial" w:cs="Arial"/>
          <w:sz w:val="24"/>
          <w:szCs w:val="24"/>
          <w:lang w:val="ro-RO"/>
        </w:rPr>
      </w:pPr>
      <w:r w:rsidRPr="003525DA">
        <w:rPr>
          <w:rStyle w:val="tli1"/>
          <w:rFonts w:ascii="Arial" w:hAnsi="Arial" w:cs="Arial"/>
          <w:sz w:val="24"/>
          <w:szCs w:val="24"/>
          <w:lang w:val="ro-RO"/>
        </w:rPr>
        <w:t>e) sala de consum (sufragerie).</w:t>
      </w:r>
    </w:p>
    <w:p w:rsidR="003525DA" w:rsidRPr="003525DA" w:rsidRDefault="00607D44" w:rsidP="00CE4876">
      <w:pPr>
        <w:pStyle w:val="ac"/>
        <w:tabs>
          <w:tab w:val="left" w:pos="1134"/>
        </w:tabs>
        <w:ind w:left="0"/>
        <w:jc w:val="both"/>
        <w:rPr>
          <w:rStyle w:val="tli1"/>
          <w:rFonts w:ascii="Arial" w:hAnsi="Arial" w:cs="Arial"/>
          <w:sz w:val="24"/>
          <w:szCs w:val="24"/>
        </w:rPr>
      </w:pPr>
      <w:r w:rsidRPr="003525DA">
        <w:rPr>
          <w:rStyle w:val="tli1"/>
          <w:rFonts w:ascii="Arial" w:hAnsi="Arial" w:cs="Arial"/>
          <w:sz w:val="24"/>
          <w:szCs w:val="24"/>
          <w:lang w:val="ro-RO"/>
        </w:rPr>
        <w:t xml:space="preserve">Spațiile și sistemele auxiliare care nu sunt compatibile cu cerințele igienice pentru întreprinderile de alimentație publică (cum ar fi spațiile de odihnă, camerele de baie, spălătoriile de rufe, depozitele de produse de curățare, platformele de colectare a deșeurilor) trebuie să fie izolate pentru a evita riscul contaminării produselor alimentare prin suprafețele de contact. </w:t>
      </w:r>
    </w:p>
    <w:p w:rsidR="003525DA" w:rsidRPr="003525DA" w:rsidRDefault="003525DA" w:rsidP="00CE4876">
      <w:pPr>
        <w:pStyle w:val="ac"/>
        <w:tabs>
          <w:tab w:val="left" w:pos="1134"/>
        </w:tabs>
        <w:ind w:left="0"/>
        <w:jc w:val="both"/>
        <w:rPr>
          <w:rStyle w:val="tli1"/>
          <w:rFonts w:ascii="Arial" w:hAnsi="Arial" w:cs="Arial"/>
          <w:sz w:val="24"/>
          <w:szCs w:val="24"/>
        </w:rPr>
      </w:pPr>
      <w:r w:rsidRPr="003525DA">
        <w:rPr>
          <w:rStyle w:val="tli1"/>
          <w:rFonts w:ascii="Arial" w:hAnsi="Arial" w:cs="Arial"/>
          <w:sz w:val="24"/>
          <w:szCs w:val="24"/>
          <w:lang w:val="ro-RO"/>
        </w:rPr>
        <w:t>Spaţiile de prelucrare preliminară a produselor alimentare (curăţare, spălare, tocare) vor fi spaţii cu circuite separate pentru legume, carne, peşte, ouă</w:t>
      </w:r>
      <w:r>
        <w:rPr>
          <w:rStyle w:val="tli1"/>
          <w:rFonts w:ascii="Arial" w:hAnsi="Arial" w:cs="Arial"/>
          <w:sz w:val="24"/>
          <w:szCs w:val="24"/>
          <w:lang w:val="ro-RO"/>
        </w:rPr>
        <w:t>.</w:t>
      </w:r>
    </w:p>
    <w:p w:rsidR="00607D44" w:rsidRPr="003525DA" w:rsidRDefault="00607D44" w:rsidP="00CE4876">
      <w:pPr>
        <w:pStyle w:val="ac"/>
        <w:tabs>
          <w:tab w:val="left" w:pos="1134"/>
        </w:tabs>
        <w:ind w:left="0"/>
        <w:jc w:val="both"/>
        <w:rPr>
          <w:rStyle w:val="tli1"/>
          <w:rFonts w:ascii="Arial" w:hAnsi="Arial" w:cs="Arial"/>
          <w:sz w:val="24"/>
          <w:szCs w:val="24"/>
          <w:lang w:val="ro-RO"/>
        </w:rPr>
      </w:pPr>
      <w:r w:rsidRPr="003525DA">
        <w:rPr>
          <w:rStyle w:val="tli1"/>
          <w:rFonts w:ascii="Arial" w:hAnsi="Arial" w:cs="Arial"/>
          <w:sz w:val="24"/>
          <w:szCs w:val="24"/>
          <w:lang w:val="ro-RO"/>
        </w:rPr>
        <w:t>Planificarea trebuie să asigure fluxul unidirecțional a produselor</w:t>
      </w:r>
      <w:r w:rsidR="0030230C" w:rsidRPr="003525DA">
        <w:rPr>
          <w:rStyle w:val="tli1"/>
          <w:rFonts w:ascii="Arial" w:hAnsi="Arial" w:cs="Arial"/>
          <w:sz w:val="24"/>
          <w:szCs w:val="24"/>
          <w:lang w:val="ro-RO"/>
        </w:rPr>
        <w:t>.</w:t>
      </w:r>
    </w:p>
    <w:p w:rsidR="0030230C" w:rsidRPr="003525DA" w:rsidRDefault="0030230C" w:rsidP="00CE4876">
      <w:pPr>
        <w:pStyle w:val="ac"/>
        <w:tabs>
          <w:tab w:val="left" w:pos="1134"/>
        </w:tabs>
        <w:ind w:left="0"/>
        <w:jc w:val="both"/>
        <w:rPr>
          <w:rStyle w:val="tli1"/>
          <w:rFonts w:ascii="Arial" w:hAnsi="Arial" w:cs="Arial"/>
          <w:sz w:val="24"/>
          <w:szCs w:val="24"/>
          <w:lang w:val="ro-RO"/>
        </w:rPr>
      </w:pPr>
    </w:p>
    <w:p w:rsidR="0030230C" w:rsidRPr="00B64A2A" w:rsidRDefault="009E6402" w:rsidP="00CE4876">
      <w:pPr>
        <w:pStyle w:val="ac"/>
        <w:tabs>
          <w:tab w:val="left" w:pos="1134"/>
        </w:tabs>
        <w:ind w:left="0"/>
        <w:rPr>
          <w:rFonts w:ascii="Arial" w:hAnsi="Arial" w:cs="Arial"/>
          <w:b/>
          <w:sz w:val="24"/>
          <w:szCs w:val="24"/>
          <w:u w:val="single"/>
          <w:lang w:val="ro-RO"/>
        </w:rPr>
      </w:pPr>
      <w:r w:rsidRPr="00B64A2A">
        <w:rPr>
          <w:rFonts w:ascii="Arial" w:hAnsi="Arial" w:cs="Arial"/>
          <w:b/>
          <w:sz w:val="24"/>
          <w:szCs w:val="24"/>
          <w:lang w:val="ro-RO"/>
        </w:rPr>
        <w:t>Cerințe privind s</w:t>
      </w:r>
      <w:r w:rsidR="0030230C" w:rsidRPr="00B64A2A">
        <w:rPr>
          <w:rFonts w:ascii="Arial" w:hAnsi="Arial" w:cs="Arial"/>
          <w:b/>
          <w:sz w:val="24"/>
          <w:szCs w:val="24"/>
          <w:lang w:val="ro-RO"/>
        </w:rPr>
        <w:t>pațiile de lucru</w:t>
      </w:r>
    </w:p>
    <w:p w:rsidR="0030230C" w:rsidRPr="00B64A2A" w:rsidRDefault="0030230C" w:rsidP="00CE4876">
      <w:pPr>
        <w:pStyle w:val="ac"/>
        <w:tabs>
          <w:tab w:val="left" w:pos="1134"/>
        </w:tabs>
        <w:ind w:left="0"/>
        <w:jc w:val="both"/>
        <w:rPr>
          <w:rFonts w:ascii="Arial" w:hAnsi="Arial" w:cs="Arial"/>
          <w:sz w:val="24"/>
          <w:szCs w:val="24"/>
          <w:lang w:val="ro-RO"/>
        </w:rPr>
      </w:pPr>
      <w:r w:rsidRPr="00B64A2A">
        <w:rPr>
          <w:rFonts w:ascii="Arial" w:hAnsi="Arial" w:cs="Arial"/>
          <w:sz w:val="24"/>
          <w:szCs w:val="24"/>
          <w:lang w:val="ro-RO"/>
        </w:rPr>
        <w:t xml:space="preserve">Spațiile interne de producție trebuie proiectate astfel încât să asigure o amplasare corectă a utilajelor, echipamentelor și materialelor pentru a preveni contaminarea încrucișată. În acest scop spațiile de lucru vor fi clar identificate și marcate fizic sau funcțional. Toate încăperile vor fi proiectate astfel încât să asigure destul spațiu pentru efectuarea tuturor operațiunilor tehnologice, de curățare și de </w:t>
      </w:r>
      <w:proofErr w:type="spellStart"/>
      <w:r w:rsidRPr="00B64A2A">
        <w:rPr>
          <w:rFonts w:ascii="Arial" w:hAnsi="Arial" w:cs="Arial"/>
          <w:sz w:val="24"/>
          <w:szCs w:val="24"/>
          <w:lang w:val="ro-RO"/>
        </w:rPr>
        <w:t>mentenanță</w:t>
      </w:r>
      <w:proofErr w:type="spellEnd"/>
      <w:r w:rsidRPr="00B64A2A">
        <w:rPr>
          <w:rFonts w:ascii="Arial" w:hAnsi="Arial" w:cs="Arial"/>
          <w:sz w:val="24"/>
          <w:szCs w:val="24"/>
          <w:lang w:val="ro-RO"/>
        </w:rPr>
        <w:t xml:space="preserve">. </w:t>
      </w:r>
    </w:p>
    <w:p w:rsidR="0030230C" w:rsidRPr="00B64A2A" w:rsidRDefault="0030230C" w:rsidP="00CE4876">
      <w:pPr>
        <w:pStyle w:val="ac"/>
        <w:tabs>
          <w:tab w:val="left" w:pos="1134"/>
        </w:tabs>
        <w:ind w:left="0"/>
        <w:jc w:val="both"/>
        <w:rPr>
          <w:rFonts w:ascii="Arial" w:hAnsi="Arial" w:cs="Arial"/>
          <w:sz w:val="24"/>
          <w:szCs w:val="24"/>
          <w:lang w:val="ro-RO"/>
        </w:rPr>
      </w:pPr>
      <w:r w:rsidRPr="00B64A2A">
        <w:rPr>
          <w:rFonts w:ascii="Arial" w:hAnsi="Arial" w:cs="Arial"/>
          <w:sz w:val="24"/>
          <w:szCs w:val="24"/>
          <w:lang w:val="ro-RO"/>
        </w:rPr>
        <w:t>Recepția produselor trebuie să se efectueze pe un teritoriu izolat și curat. Zona de recepție a produselor trebuie proiectată astfel încât să corespundă cerințelor igienice pentru toate tipurile de produse recepționate.</w:t>
      </w:r>
    </w:p>
    <w:p w:rsidR="0030230C" w:rsidRPr="00B64A2A" w:rsidRDefault="00A95C48" w:rsidP="00CE4876">
      <w:pPr>
        <w:pStyle w:val="ac"/>
        <w:tabs>
          <w:tab w:val="left" w:pos="1134"/>
        </w:tabs>
        <w:ind w:left="0"/>
        <w:jc w:val="both"/>
        <w:rPr>
          <w:rStyle w:val="tli1"/>
          <w:rFonts w:ascii="Arial" w:hAnsi="Arial" w:cs="Arial"/>
          <w:sz w:val="24"/>
          <w:szCs w:val="24"/>
          <w:lang w:val="ro-RO"/>
        </w:rPr>
      </w:pPr>
      <w:r w:rsidRPr="00B64A2A">
        <w:rPr>
          <w:rFonts w:ascii="Arial" w:hAnsi="Arial" w:cs="Arial"/>
          <w:sz w:val="24"/>
          <w:szCs w:val="24"/>
          <w:lang w:val="ro-RO"/>
        </w:rPr>
        <w:t>Pentru prevenirea contaminării încrucișate, produsele gata pentru consum nu trebuie să contacteze cu materiile prime și semifabricatele. Produsele crude sau potențial periculoase trebuie procesate în spații separate sau zone delimitate prin bariere de la zona unde se află produsele finite.</w:t>
      </w:r>
    </w:p>
    <w:p w:rsidR="0030230C" w:rsidRPr="00B64A2A" w:rsidRDefault="0030230C" w:rsidP="00CE4876">
      <w:pPr>
        <w:pStyle w:val="ac"/>
        <w:tabs>
          <w:tab w:val="left" w:pos="1134"/>
        </w:tabs>
        <w:ind w:left="0"/>
        <w:rPr>
          <w:rStyle w:val="tli1"/>
          <w:rFonts w:ascii="Arial" w:hAnsi="Arial" w:cs="Arial"/>
          <w:sz w:val="24"/>
          <w:szCs w:val="24"/>
          <w:lang w:val="ro-RO"/>
        </w:rPr>
      </w:pPr>
    </w:p>
    <w:p w:rsidR="00A95C48" w:rsidRPr="00B64A2A" w:rsidRDefault="009E6402" w:rsidP="009E6402">
      <w:pPr>
        <w:pStyle w:val="ac"/>
        <w:tabs>
          <w:tab w:val="left" w:pos="1134"/>
        </w:tabs>
        <w:ind w:left="0"/>
        <w:rPr>
          <w:rStyle w:val="tli1"/>
          <w:rFonts w:ascii="Arial" w:hAnsi="Arial" w:cs="Arial"/>
          <w:sz w:val="24"/>
          <w:szCs w:val="24"/>
          <w:lang w:val="ro-RO"/>
        </w:rPr>
      </w:pPr>
      <w:r w:rsidRPr="00B64A2A">
        <w:rPr>
          <w:rStyle w:val="tli1"/>
          <w:rFonts w:ascii="Arial" w:hAnsi="Arial" w:cs="Arial"/>
          <w:b/>
          <w:sz w:val="24"/>
          <w:szCs w:val="24"/>
          <w:lang w:val="ro-RO"/>
        </w:rPr>
        <w:t>Cerințe privind s</w:t>
      </w:r>
      <w:r w:rsidR="00A95C48" w:rsidRPr="00B64A2A">
        <w:rPr>
          <w:rFonts w:ascii="Arial" w:hAnsi="Arial" w:cs="Arial"/>
          <w:b/>
          <w:iCs/>
          <w:sz w:val="24"/>
          <w:szCs w:val="24"/>
          <w:lang w:val="ro-RO"/>
        </w:rPr>
        <w:t>pații</w:t>
      </w:r>
      <w:r w:rsidRPr="00B64A2A">
        <w:rPr>
          <w:rFonts w:ascii="Arial" w:hAnsi="Arial" w:cs="Arial"/>
          <w:b/>
          <w:iCs/>
          <w:sz w:val="24"/>
          <w:szCs w:val="24"/>
          <w:lang w:val="ro-RO"/>
        </w:rPr>
        <w:t>le</w:t>
      </w:r>
      <w:r w:rsidR="00A95C48" w:rsidRPr="00B64A2A">
        <w:rPr>
          <w:rFonts w:ascii="Arial" w:hAnsi="Arial" w:cs="Arial"/>
          <w:b/>
          <w:iCs/>
          <w:sz w:val="24"/>
          <w:szCs w:val="24"/>
          <w:lang w:val="ro-RO"/>
        </w:rPr>
        <w:t xml:space="preserve"> de producție culinară</w:t>
      </w:r>
      <w:r w:rsidR="00ED3DCB">
        <w:rPr>
          <w:rFonts w:ascii="Arial" w:hAnsi="Arial" w:cs="Arial"/>
          <w:b/>
          <w:iCs/>
          <w:sz w:val="24"/>
          <w:szCs w:val="24"/>
          <w:lang w:val="ro-RO"/>
        </w:rPr>
        <w:t>:</w:t>
      </w:r>
    </w:p>
    <w:p w:rsidR="00BB5A01" w:rsidRDefault="00A95C48" w:rsidP="009124A5">
      <w:pPr>
        <w:pStyle w:val="ac"/>
        <w:numPr>
          <w:ilvl w:val="0"/>
          <w:numId w:val="47"/>
        </w:numPr>
        <w:tabs>
          <w:tab w:val="left" w:pos="1134"/>
        </w:tabs>
        <w:jc w:val="both"/>
        <w:rPr>
          <w:rStyle w:val="tli1"/>
          <w:rFonts w:ascii="Arial" w:hAnsi="Arial" w:cs="Arial"/>
          <w:lang w:val="ro-RO"/>
        </w:rPr>
      </w:pPr>
      <w:r w:rsidRPr="00B64A2A">
        <w:rPr>
          <w:rStyle w:val="tli1"/>
          <w:rFonts w:ascii="Arial" w:hAnsi="Arial" w:cs="Arial"/>
          <w:sz w:val="24"/>
          <w:szCs w:val="24"/>
          <w:lang w:val="ro-RO"/>
        </w:rPr>
        <w:t xml:space="preserve">Suprafeţele pavimentului trebuie să fie menţinute în bune condiţii de întreţinere şi să fie uşor de curăţat şi, după caz, de dezinfectat. Aceasta necesită utilizarea unui material impermeabil, </w:t>
      </w:r>
      <w:proofErr w:type="spellStart"/>
      <w:r w:rsidRPr="00B64A2A">
        <w:rPr>
          <w:rStyle w:val="tli1"/>
          <w:rFonts w:ascii="Arial" w:hAnsi="Arial" w:cs="Arial"/>
          <w:sz w:val="24"/>
          <w:szCs w:val="24"/>
          <w:lang w:val="ro-RO"/>
        </w:rPr>
        <w:t>nonabsorbant</w:t>
      </w:r>
      <w:proofErr w:type="spellEnd"/>
      <w:r w:rsidRPr="00B64A2A">
        <w:rPr>
          <w:rStyle w:val="tli1"/>
          <w:rFonts w:ascii="Arial" w:hAnsi="Arial" w:cs="Arial"/>
          <w:sz w:val="24"/>
          <w:szCs w:val="24"/>
          <w:lang w:val="ro-RO"/>
        </w:rPr>
        <w:t xml:space="preserve">, lavabil şi netoxic, cu excepţia cazului în care operatorii cu activitate în domeniul alimentar pot dovedi autorităţii competente că </w:t>
      </w:r>
      <w:r w:rsidRPr="00B64A2A">
        <w:rPr>
          <w:rStyle w:val="tli1"/>
          <w:rFonts w:ascii="Arial" w:hAnsi="Arial" w:cs="Arial"/>
          <w:sz w:val="24"/>
          <w:szCs w:val="24"/>
          <w:lang w:val="ro-RO"/>
        </w:rPr>
        <w:lastRenderedPageBreak/>
        <w:t>alte materiale utilizate sunt corespunzătoare. După caz, pavimentul trebuie să permită drenajul adecvat al suprafeţelor.</w:t>
      </w:r>
      <w:r w:rsidR="00ED3DCB" w:rsidRPr="00ED3DCB">
        <w:rPr>
          <w:rFonts w:ascii="Times New Roman" w:eastAsia="Times New Roman" w:hAnsi="Times New Roman"/>
          <w:color w:val="000000"/>
          <w:sz w:val="24"/>
          <w:szCs w:val="24"/>
          <w:lang w:eastAsia="ru-RU"/>
        </w:rPr>
        <w:t xml:space="preserve"> </w:t>
      </w:r>
      <w:r w:rsidR="00ED3DCB" w:rsidRPr="00ED3DCB">
        <w:rPr>
          <w:rStyle w:val="tli1"/>
          <w:rFonts w:ascii="Arial" w:hAnsi="Arial" w:cs="Arial"/>
          <w:lang w:val="ro-RO"/>
        </w:rPr>
        <w:t>În acest scop pavimentul va fi suficient de înclinat pentru a asigura scurgerea lichidelor, prevăzut cu sifoane de scurgere racordate la canalizare</w:t>
      </w:r>
      <w:r w:rsidR="00ED3DCB">
        <w:rPr>
          <w:rStyle w:val="tli1"/>
          <w:rFonts w:ascii="Arial" w:hAnsi="Arial" w:cs="Arial"/>
          <w:lang w:val="ro-RO"/>
        </w:rPr>
        <w:t>.</w:t>
      </w:r>
    </w:p>
    <w:p w:rsidR="00ED3DCB" w:rsidRPr="00ED3DCB" w:rsidRDefault="00ED3DCB" w:rsidP="00ED3DCB">
      <w:pPr>
        <w:pStyle w:val="ac"/>
        <w:tabs>
          <w:tab w:val="left" w:pos="1134"/>
        </w:tabs>
        <w:ind w:left="426"/>
        <w:jc w:val="both"/>
        <w:rPr>
          <w:rStyle w:val="tli1"/>
          <w:rFonts w:ascii="Arial" w:hAnsi="Arial" w:cs="Arial"/>
          <w:sz w:val="24"/>
          <w:szCs w:val="24"/>
          <w:lang w:val="ro-RO"/>
        </w:rPr>
      </w:pPr>
    </w:p>
    <w:p w:rsidR="00A95C48" w:rsidRPr="00B64A2A" w:rsidRDefault="00A95C48" w:rsidP="009124A5">
      <w:pPr>
        <w:pStyle w:val="ac"/>
        <w:numPr>
          <w:ilvl w:val="0"/>
          <w:numId w:val="47"/>
        </w:numPr>
        <w:tabs>
          <w:tab w:val="left" w:pos="1134"/>
        </w:tabs>
        <w:jc w:val="both"/>
        <w:rPr>
          <w:rStyle w:val="tli1"/>
          <w:rFonts w:ascii="Arial" w:hAnsi="Arial" w:cs="Arial"/>
          <w:sz w:val="24"/>
          <w:szCs w:val="24"/>
          <w:lang w:val="ro-RO"/>
        </w:rPr>
      </w:pPr>
      <w:r w:rsidRPr="00B64A2A">
        <w:rPr>
          <w:rStyle w:val="tli1"/>
          <w:rFonts w:ascii="Arial" w:hAnsi="Arial" w:cs="Arial"/>
          <w:sz w:val="24"/>
          <w:szCs w:val="24"/>
          <w:lang w:val="ro-RO"/>
        </w:rPr>
        <w:t xml:space="preserve">Suprafeţele pereţilor trebuie să fie menţinute în condiţii bune de întreţinere şi să fie uşor de curăţat, iar atunci </w:t>
      </w:r>
      <w:proofErr w:type="spellStart"/>
      <w:r w:rsidRPr="00B64A2A">
        <w:rPr>
          <w:rStyle w:val="tli1"/>
          <w:rFonts w:ascii="Arial" w:hAnsi="Arial" w:cs="Arial"/>
          <w:sz w:val="24"/>
          <w:szCs w:val="24"/>
          <w:lang w:val="ro-RO"/>
        </w:rPr>
        <w:t>cînd</w:t>
      </w:r>
      <w:proofErr w:type="spellEnd"/>
      <w:r w:rsidRPr="00B64A2A">
        <w:rPr>
          <w:rStyle w:val="tli1"/>
          <w:rFonts w:ascii="Arial" w:hAnsi="Arial" w:cs="Arial"/>
          <w:sz w:val="24"/>
          <w:szCs w:val="24"/>
          <w:lang w:val="ro-RO"/>
        </w:rPr>
        <w:t xml:space="preserve"> este necesar, de dezinfectat. Aceasta necesită utilizarea unor materiale impermeabile, </w:t>
      </w:r>
      <w:proofErr w:type="spellStart"/>
      <w:r w:rsidRPr="00B64A2A">
        <w:rPr>
          <w:rStyle w:val="tli1"/>
          <w:rFonts w:ascii="Arial" w:hAnsi="Arial" w:cs="Arial"/>
          <w:sz w:val="24"/>
          <w:szCs w:val="24"/>
          <w:lang w:val="ro-RO"/>
        </w:rPr>
        <w:t>nonabsorbante</w:t>
      </w:r>
      <w:proofErr w:type="spellEnd"/>
      <w:r w:rsidRPr="00B64A2A">
        <w:rPr>
          <w:rStyle w:val="tli1"/>
          <w:rFonts w:ascii="Arial" w:hAnsi="Arial" w:cs="Arial"/>
          <w:sz w:val="24"/>
          <w:szCs w:val="24"/>
          <w:lang w:val="ro-RO"/>
        </w:rPr>
        <w:t>, lavabile şi netoxice, precum şi o suprafaţă netedă, cu excepţia cazului în care operatorii cu activitate în domeniul alimentar pot dovedi autorităţii competente că alte materiale utilizate sunt corespunzătoare.</w:t>
      </w:r>
      <w:r w:rsidR="00ED3DCB" w:rsidRPr="00ED3DCB">
        <w:rPr>
          <w:rFonts w:ascii="Times New Roman" w:eastAsia="Times New Roman" w:hAnsi="Times New Roman"/>
          <w:color w:val="000000"/>
          <w:sz w:val="24"/>
          <w:szCs w:val="24"/>
          <w:lang w:eastAsia="ru-RU"/>
        </w:rPr>
        <w:t xml:space="preserve"> </w:t>
      </w:r>
      <w:proofErr w:type="spellStart"/>
      <w:r w:rsidR="00ED3DCB" w:rsidRPr="00ED3DCB">
        <w:rPr>
          <w:rStyle w:val="tli1"/>
          <w:rFonts w:ascii="Arial" w:hAnsi="Arial" w:cs="Arial"/>
          <w:lang w:val="ro-RO"/>
        </w:rPr>
        <w:t>Pînă</w:t>
      </w:r>
      <w:proofErr w:type="spellEnd"/>
      <w:r w:rsidR="00ED3DCB" w:rsidRPr="00ED3DCB">
        <w:rPr>
          <w:rStyle w:val="tli1"/>
          <w:rFonts w:ascii="Arial" w:hAnsi="Arial" w:cs="Arial"/>
          <w:lang w:val="ro-RO"/>
        </w:rPr>
        <w:t xml:space="preserve"> la înălţimea de 1,80 m pereţii vor fi acoperiţi cu  materiale de construcţie, uşor de curăţat şi dezinfectat. Unghiurile dintre pereţi, între paviment şi pereţi, între pereţi şi tavan vor fi etanşe şi văruite pentru a </w:t>
      </w:r>
      <w:r w:rsidR="00ED3DCB">
        <w:rPr>
          <w:rStyle w:val="tli1"/>
          <w:rFonts w:ascii="Arial" w:hAnsi="Arial" w:cs="Arial"/>
          <w:lang w:val="ro-RO"/>
        </w:rPr>
        <w:t xml:space="preserve">ușura </w:t>
      </w:r>
      <w:r w:rsidR="00ED3DCB" w:rsidRPr="00ED3DCB">
        <w:rPr>
          <w:rStyle w:val="tli1"/>
          <w:rFonts w:ascii="Arial" w:hAnsi="Arial" w:cs="Arial"/>
          <w:lang w:val="ro-RO"/>
        </w:rPr>
        <w:t>curăţarea</w:t>
      </w:r>
      <w:r w:rsidR="00ED3DCB">
        <w:rPr>
          <w:rStyle w:val="tli1"/>
          <w:rFonts w:ascii="Arial" w:hAnsi="Arial" w:cs="Arial"/>
          <w:lang w:val="ro-RO"/>
        </w:rPr>
        <w:t>.</w:t>
      </w:r>
    </w:p>
    <w:p w:rsidR="009E6402" w:rsidRPr="009124A5" w:rsidRDefault="009E6402" w:rsidP="009E6402">
      <w:pPr>
        <w:tabs>
          <w:tab w:val="left" w:pos="1134"/>
        </w:tabs>
        <w:ind w:left="426"/>
        <w:jc w:val="both"/>
        <w:rPr>
          <w:rStyle w:val="tli1"/>
          <w:rFonts w:ascii="Arial" w:hAnsi="Arial" w:cs="Arial"/>
          <w:sz w:val="24"/>
          <w:szCs w:val="24"/>
          <w:lang w:val="ro-RO"/>
        </w:rPr>
      </w:pPr>
      <w:r w:rsidRPr="00B64A2A">
        <w:rPr>
          <w:rStyle w:val="tli1"/>
          <w:rFonts w:ascii="Arial" w:hAnsi="Arial" w:cs="Arial"/>
          <w:b/>
          <w:sz w:val="24"/>
          <w:szCs w:val="24"/>
          <w:lang w:val="ro-RO"/>
        </w:rPr>
        <w:t>Notă.</w:t>
      </w:r>
      <w:r w:rsidRPr="00B64A2A">
        <w:rPr>
          <w:rStyle w:val="tli1"/>
          <w:rFonts w:ascii="Arial" w:hAnsi="Arial" w:cs="Arial"/>
          <w:sz w:val="24"/>
          <w:szCs w:val="24"/>
          <w:lang w:val="ro-RO"/>
        </w:rPr>
        <w:t xml:space="preserve"> </w:t>
      </w:r>
      <w:r w:rsidRPr="00B64A2A">
        <w:rPr>
          <w:rStyle w:val="tli1"/>
          <w:rFonts w:ascii="Arial" w:hAnsi="Arial" w:cs="Arial"/>
          <w:i/>
          <w:sz w:val="24"/>
          <w:szCs w:val="24"/>
          <w:lang w:val="ro-RO"/>
        </w:rPr>
        <w:t xml:space="preserve">Dovadă faptului că materialele folosite pentru paviment și tapetarea pereților     corespund cerințelor igienice este avizul sanitar eliberat de Agenția Națională pentru Sănătate Publică sau declarația de conformitate a producătorului materialelor de </w:t>
      </w:r>
      <w:r w:rsidRPr="009124A5">
        <w:rPr>
          <w:rStyle w:val="tli1"/>
          <w:rFonts w:ascii="Arial" w:hAnsi="Arial" w:cs="Arial"/>
          <w:sz w:val="24"/>
          <w:szCs w:val="24"/>
          <w:lang w:val="ro-RO"/>
        </w:rPr>
        <w:t>construcție utilizate.</w:t>
      </w:r>
    </w:p>
    <w:p w:rsidR="00A95C48" w:rsidRPr="00B64A2A" w:rsidRDefault="00A95C48" w:rsidP="009124A5">
      <w:pPr>
        <w:pStyle w:val="ac"/>
        <w:numPr>
          <w:ilvl w:val="0"/>
          <w:numId w:val="48"/>
        </w:numPr>
        <w:tabs>
          <w:tab w:val="left" w:pos="1134"/>
        </w:tabs>
        <w:jc w:val="both"/>
        <w:rPr>
          <w:rStyle w:val="tli1"/>
          <w:rFonts w:ascii="Arial" w:hAnsi="Arial" w:cs="Arial"/>
          <w:sz w:val="24"/>
          <w:szCs w:val="24"/>
          <w:lang w:val="ro-RO"/>
        </w:rPr>
      </w:pPr>
      <w:r w:rsidRPr="00B64A2A">
        <w:rPr>
          <w:rStyle w:val="tli1"/>
          <w:rFonts w:ascii="Arial" w:hAnsi="Arial" w:cs="Arial"/>
          <w:sz w:val="24"/>
          <w:szCs w:val="24"/>
          <w:lang w:val="ro-RO"/>
        </w:rPr>
        <w:t>Plafoanele</w:t>
      </w:r>
      <w:r w:rsidRPr="00B64A2A">
        <w:rPr>
          <w:rStyle w:val="tli1"/>
          <w:rFonts w:ascii="Arial" w:hAnsi="Arial" w:cs="Arial"/>
          <w:b/>
          <w:sz w:val="24"/>
          <w:szCs w:val="24"/>
          <w:lang w:val="ro-RO"/>
        </w:rPr>
        <w:t xml:space="preserve"> </w:t>
      </w:r>
      <w:r w:rsidRPr="00B64A2A">
        <w:rPr>
          <w:rStyle w:val="tli1"/>
          <w:rFonts w:ascii="Arial" w:hAnsi="Arial" w:cs="Arial"/>
          <w:sz w:val="24"/>
          <w:szCs w:val="24"/>
          <w:lang w:val="ro-RO"/>
        </w:rPr>
        <w:t xml:space="preserve">sau, acolo unde nu există plafoane, suprafaţa interioară a acoperişului şi accesoriile suspendate trebuie să fie construite şi finisate astfel </w:t>
      </w:r>
      <w:proofErr w:type="spellStart"/>
      <w:r w:rsidRPr="00B64A2A">
        <w:rPr>
          <w:rStyle w:val="tli1"/>
          <w:rFonts w:ascii="Arial" w:hAnsi="Arial" w:cs="Arial"/>
          <w:sz w:val="24"/>
          <w:szCs w:val="24"/>
          <w:lang w:val="ro-RO"/>
        </w:rPr>
        <w:t>încît</w:t>
      </w:r>
      <w:proofErr w:type="spellEnd"/>
      <w:r w:rsidRPr="00B64A2A">
        <w:rPr>
          <w:rStyle w:val="tli1"/>
          <w:rFonts w:ascii="Arial" w:hAnsi="Arial" w:cs="Arial"/>
          <w:sz w:val="24"/>
          <w:szCs w:val="24"/>
          <w:lang w:val="ro-RO"/>
        </w:rPr>
        <w:t xml:space="preserve"> să se prevină acumularea de murdărie şi să se reducă condensul, creşterea de mucegaiuri şi împrăştierea de particule.</w:t>
      </w:r>
    </w:p>
    <w:p w:rsidR="00A95C48" w:rsidRPr="00B64A2A" w:rsidRDefault="00A95C48" w:rsidP="006953F4">
      <w:pPr>
        <w:pStyle w:val="ac"/>
        <w:tabs>
          <w:tab w:val="left" w:pos="1134"/>
        </w:tabs>
        <w:ind w:left="426" w:firstLine="283"/>
        <w:rPr>
          <w:rStyle w:val="tli1"/>
          <w:rFonts w:ascii="Arial" w:hAnsi="Arial" w:cs="Arial"/>
          <w:sz w:val="24"/>
          <w:szCs w:val="24"/>
          <w:lang w:val="ro-RO"/>
        </w:rPr>
      </w:pPr>
    </w:p>
    <w:p w:rsidR="00A95C48" w:rsidRPr="00B64A2A" w:rsidRDefault="00A95C48" w:rsidP="009124A5">
      <w:pPr>
        <w:pStyle w:val="ac"/>
        <w:numPr>
          <w:ilvl w:val="0"/>
          <w:numId w:val="48"/>
        </w:numPr>
        <w:tabs>
          <w:tab w:val="left" w:pos="1134"/>
        </w:tabs>
        <w:jc w:val="both"/>
        <w:rPr>
          <w:rStyle w:val="tli1"/>
          <w:rFonts w:ascii="Arial" w:hAnsi="Arial" w:cs="Arial"/>
          <w:sz w:val="24"/>
          <w:szCs w:val="24"/>
          <w:lang w:val="ro-RO"/>
        </w:rPr>
      </w:pPr>
      <w:r w:rsidRPr="00B64A2A">
        <w:rPr>
          <w:rStyle w:val="tli1"/>
          <w:rFonts w:ascii="Arial" w:hAnsi="Arial" w:cs="Arial"/>
          <w:sz w:val="24"/>
          <w:szCs w:val="24"/>
          <w:lang w:val="ro-RO"/>
        </w:rPr>
        <w:t>Ferestrele şi alte deschizături trebuie să fie construite pentru a se preveni acumularea de murdărie. Cele c</w:t>
      </w:r>
      <w:r w:rsidR="00056FEC" w:rsidRPr="00B64A2A">
        <w:rPr>
          <w:rStyle w:val="tli1"/>
          <w:rFonts w:ascii="Arial" w:hAnsi="Arial" w:cs="Arial"/>
          <w:sz w:val="24"/>
          <w:szCs w:val="24"/>
          <w:lang w:val="ro-RO"/>
        </w:rPr>
        <w:t>are</w:t>
      </w:r>
      <w:r w:rsidRPr="00B64A2A">
        <w:rPr>
          <w:rStyle w:val="tli1"/>
          <w:rFonts w:ascii="Arial" w:hAnsi="Arial" w:cs="Arial"/>
          <w:sz w:val="24"/>
          <w:szCs w:val="24"/>
          <w:lang w:val="ro-RO"/>
        </w:rPr>
        <w:t xml:space="preserve"> pot fi deschise către mediul exterior trebuie, după caz, să fie echipate cu plase împotriva insectelor, ce pot fi uşor demontate pentru curăţare. Atunci </w:t>
      </w:r>
      <w:proofErr w:type="spellStart"/>
      <w:r w:rsidRPr="00B64A2A">
        <w:rPr>
          <w:rStyle w:val="tli1"/>
          <w:rFonts w:ascii="Arial" w:hAnsi="Arial" w:cs="Arial"/>
          <w:sz w:val="24"/>
          <w:szCs w:val="24"/>
          <w:lang w:val="ro-RO"/>
        </w:rPr>
        <w:t>cînd</w:t>
      </w:r>
      <w:proofErr w:type="spellEnd"/>
      <w:r w:rsidRPr="00B64A2A">
        <w:rPr>
          <w:rStyle w:val="tli1"/>
          <w:rFonts w:ascii="Arial" w:hAnsi="Arial" w:cs="Arial"/>
          <w:sz w:val="24"/>
          <w:szCs w:val="24"/>
          <w:lang w:val="ro-RO"/>
        </w:rPr>
        <w:t xml:space="preserve"> deschiderea ferestrelor ar avea ca rezultat contaminarea, ferestrele trebuie să </w:t>
      </w:r>
      <w:proofErr w:type="spellStart"/>
      <w:r w:rsidRPr="00B64A2A">
        <w:rPr>
          <w:rStyle w:val="tli1"/>
          <w:rFonts w:ascii="Arial" w:hAnsi="Arial" w:cs="Arial"/>
          <w:sz w:val="24"/>
          <w:szCs w:val="24"/>
          <w:lang w:val="ro-RO"/>
        </w:rPr>
        <w:t>rămînă</w:t>
      </w:r>
      <w:proofErr w:type="spellEnd"/>
      <w:r w:rsidRPr="00B64A2A">
        <w:rPr>
          <w:rStyle w:val="tli1"/>
          <w:rFonts w:ascii="Arial" w:hAnsi="Arial" w:cs="Arial"/>
          <w:sz w:val="24"/>
          <w:szCs w:val="24"/>
          <w:lang w:val="ro-RO"/>
        </w:rPr>
        <w:t xml:space="preserve"> închise şi fixate în timpul producţiei.</w:t>
      </w:r>
    </w:p>
    <w:p w:rsidR="00A95C48" w:rsidRPr="00B64A2A" w:rsidRDefault="00A95C48" w:rsidP="006953F4">
      <w:pPr>
        <w:pStyle w:val="ac"/>
        <w:tabs>
          <w:tab w:val="left" w:pos="1134"/>
        </w:tabs>
        <w:ind w:left="426" w:firstLine="283"/>
        <w:rPr>
          <w:rStyle w:val="tli1"/>
          <w:rFonts w:ascii="Arial" w:hAnsi="Arial" w:cs="Arial"/>
          <w:sz w:val="24"/>
          <w:szCs w:val="24"/>
          <w:lang w:val="ro-RO"/>
        </w:rPr>
      </w:pPr>
    </w:p>
    <w:p w:rsidR="00A95C48" w:rsidRPr="00B64A2A" w:rsidRDefault="00A95C48" w:rsidP="009124A5">
      <w:pPr>
        <w:pStyle w:val="ac"/>
        <w:numPr>
          <w:ilvl w:val="0"/>
          <w:numId w:val="48"/>
        </w:numPr>
        <w:tabs>
          <w:tab w:val="left" w:pos="1134"/>
        </w:tabs>
        <w:jc w:val="both"/>
        <w:rPr>
          <w:rStyle w:val="tli1"/>
          <w:rFonts w:ascii="Arial" w:hAnsi="Arial" w:cs="Arial"/>
          <w:sz w:val="24"/>
          <w:szCs w:val="24"/>
          <w:lang w:val="ro-RO"/>
        </w:rPr>
      </w:pPr>
      <w:r w:rsidRPr="00B64A2A">
        <w:rPr>
          <w:rStyle w:val="tli1"/>
          <w:rFonts w:ascii="Arial" w:hAnsi="Arial" w:cs="Arial"/>
          <w:sz w:val="24"/>
          <w:szCs w:val="24"/>
          <w:lang w:val="ro-RO"/>
        </w:rPr>
        <w:t xml:space="preserve">Uşile trebuie să fie uşor de curăţat, iar atunci </w:t>
      </w:r>
      <w:proofErr w:type="spellStart"/>
      <w:r w:rsidRPr="00B64A2A">
        <w:rPr>
          <w:rStyle w:val="tli1"/>
          <w:rFonts w:ascii="Arial" w:hAnsi="Arial" w:cs="Arial"/>
          <w:sz w:val="24"/>
          <w:szCs w:val="24"/>
          <w:lang w:val="ro-RO"/>
        </w:rPr>
        <w:t>cînd</w:t>
      </w:r>
      <w:proofErr w:type="spellEnd"/>
      <w:r w:rsidRPr="00B64A2A">
        <w:rPr>
          <w:rStyle w:val="tli1"/>
          <w:rFonts w:ascii="Arial" w:hAnsi="Arial" w:cs="Arial"/>
          <w:sz w:val="24"/>
          <w:szCs w:val="24"/>
          <w:lang w:val="ro-RO"/>
        </w:rPr>
        <w:t xml:space="preserve"> este necesar, de dezinfectat. Pentru aceasta este necesară utilizarea de suprafeţe netede şi </w:t>
      </w:r>
      <w:proofErr w:type="spellStart"/>
      <w:r w:rsidRPr="00B64A2A">
        <w:rPr>
          <w:rStyle w:val="tli1"/>
          <w:rFonts w:ascii="Arial" w:hAnsi="Arial" w:cs="Arial"/>
          <w:sz w:val="24"/>
          <w:szCs w:val="24"/>
          <w:lang w:val="ro-RO"/>
        </w:rPr>
        <w:t>nonabsorbante</w:t>
      </w:r>
      <w:proofErr w:type="spellEnd"/>
      <w:r w:rsidRPr="00B64A2A">
        <w:rPr>
          <w:rStyle w:val="tli1"/>
          <w:rFonts w:ascii="Arial" w:hAnsi="Arial" w:cs="Arial"/>
          <w:sz w:val="24"/>
          <w:szCs w:val="24"/>
          <w:lang w:val="ro-RO"/>
        </w:rPr>
        <w:t>, cu excepţia cazului în care operatorii cu activitate în domeniul alimentar pot dovedi autorităţii competente că alte materiale utilizate sunt corespunzătoare.</w:t>
      </w:r>
    </w:p>
    <w:p w:rsidR="00607D44" w:rsidRPr="00B64A2A" w:rsidRDefault="00607D44" w:rsidP="006953F4">
      <w:pPr>
        <w:pStyle w:val="ac"/>
        <w:tabs>
          <w:tab w:val="left" w:pos="1134"/>
        </w:tabs>
        <w:ind w:left="426" w:firstLine="283"/>
        <w:rPr>
          <w:rStyle w:val="tli1"/>
          <w:rFonts w:ascii="Arial" w:hAnsi="Arial" w:cs="Arial"/>
          <w:b/>
          <w:sz w:val="24"/>
          <w:szCs w:val="24"/>
          <w:lang w:val="ro-RO"/>
        </w:rPr>
      </w:pPr>
    </w:p>
    <w:p w:rsidR="00A95C48" w:rsidRPr="00B64A2A" w:rsidRDefault="00A95C48" w:rsidP="009124A5">
      <w:pPr>
        <w:pStyle w:val="ac"/>
        <w:numPr>
          <w:ilvl w:val="0"/>
          <w:numId w:val="48"/>
        </w:numPr>
        <w:tabs>
          <w:tab w:val="left" w:pos="1134"/>
        </w:tabs>
        <w:jc w:val="both"/>
        <w:rPr>
          <w:rStyle w:val="tli1"/>
          <w:rFonts w:ascii="Arial" w:hAnsi="Arial" w:cs="Arial"/>
          <w:sz w:val="24"/>
          <w:szCs w:val="24"/>
          <w:lang w:val="ro-RO"/>
        </w:rPr>
      </w:pPr>
      <w:r w:rsidRPr="00B64A2A">
        <w:rPr>
          <w:rStyle w:val="tli1"/>
          <w:rFonts w:ascii="Arial" w:hAnsi="Arial" w:cs="Arial"/>
          <w:sz w:val="24"/>
          <w:szCs w:val="24"/>
          <w:lang w:val="ro-RO"/>
        </w:rPr>
        <w:t xml:space="preserve">Suprafeţele, incluzând suprafeţele echipamentelor, din spaţiile în care sunt manipulate alimente şi, în special, suprafeţele ce intră în contact cu alimentele trebuie să fie menţinute în stare bună de întreţinere şi trebuie să fie uşor de curăţat, iar atunci </w:t>
      </w:r>
      <w:proofErr w:type="spellStart"/>
      <w:r w:rsidRPr="00B64A2A">
        <w:rPr>
          <w:rStyle w:val="tli1"/>
          <w:rFonts w:ascii="Arial" w:hAnsi="Arial" w:cs="Arial"/>
          <w:sz w:val="24"/>
          <w:szCs w:val="24"/>
          <w:lang w:val="ro-RO"/>
        </w:rPr>
        <w:t>cînd</w:t>
      </w:r>
      <w:proofErr w:type="spellEnd"/>
      <w:r w:rsidRPr="00B64A2A">
        <w:rPr>
          <w:rStyle w:val="tli1"/>
          <w:rFonts w:ascii="Arial" w:hAnsi="Arial" w:cs="Arial"/>
          <w:sz w:val="24"/>
          <w:szCs w:val="24"/>
          <w:lang w:val="ro-RO"/>
        </w:rPr>
        <w:t xml:space="preserve"> este necesar, de dezinfectat. Pentru aceasta este necesară utilizarea de materiale netede, lavabile, rezistente la coroziune şi netoxice, cu excepţia cazului în care operatorii cu activitate în domeniul alimentar pot dovedi autorităţii competente că alte materiale utilizate sunt corespunzătoare</w:t>
      </w:r>
      <w:r w:rsidR="00EC4D45" w:rsidRPr="00B64A2A">
        <w:rPr>
          <w:rStyle w:val="tli1"/>
          <w:rFonts w:ascii="Arial" w:hAnsi="Arial" w:cs="Arial"/>
          <w:sz w:val="24"/>
          <w:szCs w:val="24"/>
          <w:lang w:val="ro-RO"/>
        </w:rPr>
        <w:t>.</w:t>
      </w:r>
    </w:p>
    <w:p w:rsidR="00EC4D45" w:rsidRPr="00B64A2A" w:rsidRDefault="00EC4D45" w:rsidP="006953F4">
      <w:pPr>
        <w:pStyle w:val="ac"/>
        <w:tabs>
          <w:tab w:val="left" w:pos="1134"/>
        </w:tabs>
        <w:ind w:left="426" w:firstLine="283"/>
        <w:rPr>
          <w:rStyle w:val="tli1"/>
          <w:rFonts w:ascii="Arial" w:hAnsi="Arial" w:cs="Arial"/>
          <w:sz w:val="24"/>
          <w:szCs w:val="24"/>
          <w:lang w:val="ro-RO"/>
        </w:rPr>
      </w:pPr>
    </w:p>
    <w:p w:rsidR="009E6402" w:rsidRPr="00B64A2A" w:rsidRDefault="00EC4D45" w:rsidP="009124A5">
      <w:pPr>
        <w:pStyle w:val="ac"/>
        <w:numPr>
          <w:ilvl w:val="0"/>
          <w:numId w:val="48"/>
        </w:numPr>
        <w:tabs>
          <w:tab w:val="left" w:pos="1134"/>
        </w:tabs>
        <w:jc w:val="both"/>
        <w:rPr>
          <w:rFonts w:ascii="Arial" w:hAnsi="Arial" w:cs="Arial"/>
          <w:sz w:val="24"/>
          <w:szCs w:val="24"/>
          <w:lang w:val="ro-RO"/>
        </w:rPr>
      </w:pPr>
      <w:r w:rsidRPr="00B64A2A">
        <w:rPr>
          <w:rFonts w:ascii="Arial" w:hAnsi="Arial" w:cs="Arial"/>
          <w:sz w:val="24"/>
          <w:szCs w:val="24"/>
          <w:lang w:val="ro-RO"/>
        </w:rPr>
        <w:t xml:space="preserve">Trebuie să fie prevăzut un sistem de drenaj a apelor, în special pentru zonele unde se efectuează un volum mare de operațiuni și are loc un flux mare de personal, precum și pentru spațiile unde sunt amplasate echipamentele specifice de spălare a veselei, ustensilelor. </w:t>
      </w:r>
    </w:p>
    <w:p w:rsidR="00890F2D" w:rsidRPr="00B64A2A" w:rsidRDefault="00890F2D" w:rsidP="006953F4">
      <w:pPr>
        <w:pStyle w:val="ac"/>
        <w:tabs>
          <w:tab w:val="left" w:pos="1134"/>
        </w:tabs>
        <w:ind w:left="426" w:firstLine="283"/>
        <w:rPr>
          <w:rFonts w:ascii="Arial" w:hAnsi="Arial" w:cs="Arial"/>
          <w:b/>
          <w:sz w:val="24"/>
          <w:szCs w:val="24"/>
          <w:lang w:val="ro-RO"/>
        </w:rPr>
      </w:pPr>
    </w:p>
    <w:p w:rsidR="00627F83" w:rsidRDefault="00056FEC" w:rsidP="006953F4">
      <w:pPr>
        <w:pStyle w:val="ac"/>
        <w:tabs>
          <w:tab w:val="left" w:pos="1134"/>
        </w:tabs>
        <w:ind w:left="0"/>
        <w:rPr>
          <w:rFonts w:ascii="Arial" w:hAnsi="Arial" w:cs="Arial"/>
          <w:b/>
          <w:sz w:val="24"/>
          <w:szCs w:val="24"/>
          <w:lang w:val="ro-RO"/>
        </w:rPr>
      </w:pPr>
      <w:r w:rsidRPr="00B64A2A">
        <w:rPr>
          <w:rFonts w:ascii="Arial" w:hAnsi="Arial" w:cs="Arial"/>
          <w:b/>
          <w:sz w:val="24"/>
          <w:szCs w:val="24"/>
          <w:lang w:val="ro-RO"/>
        </w:rPr>
        <w:t xml:space="preserve">      </w:t>
      </w:r>
    </w:p>
    <w:p w:rsidR="00890F2D" w:rsidRPr="00B64A2A" w:rsidRDefault="00627F83" w:rsidP="006953F4">
      <w:pPr>
        <w:pStyle w:val="ac"/>
        <w:tabs>
          <w:tab w:val="left" w:pos="1134"/>
        </w:tabs>
        <w:ind w:left="0"/>
        <w:rPr>
          <w:rFonts w:ascii="Arial" w:hAnsi="Arial" w:cs="Arial"/>
          <w:b/>
          <w:sz w:val="24"/>
          <w:szCs w:val="24"/>
          <w:lang w:val="ro-RO"/>
        </w:rPr>
      </w:pPr>
      <w:r>
        <w:rPr>
          <w:rFonts w:ascii="Arial" w:hAnsi="Arial" w:cs="Arial"/>
          <w:b/>
          <w:sz w:val="24"/>
          <w:szCs w:val="24"/>
          <w:lang w:val="ro-RO"/>
        </w:rPr>
        <w:t xml:space="preserve">      </w:t>
      </w:r>
      <w:r w:rsidR="009E6402" w:rsidRPr="00B64A2A">
        <w:rPr>
          <w:rFonts w:ascii="Arial" w:hAnsi="Arial" w:cs="Arial"/>
          <w:b/>
          <w:sz w:val="24"/>
          <w:szCs w:val="24"/>
          <w:lang w:val="ro-RO"/>
        </w:rPr>
        <w:t xml:space="preserve">Cerințe </w:t>
      </w:r>
      <w:r>
        <w:rPr>
          <w:rFonts w:ascii="Arial" w:hAnsi="Arial" w:cs="Arial"/>
          <w:b/>
          <w:sz w:val="24"/>
          <w:szCs w:val="24"/>
          <w:lang w:val="ro-RO"/>
        </w:rPr>
        <w:t xml:space="preserve">privind </w:t>
      </w:r>
      <w:r w:rsidR="009E6402" w:rsidRPr="00B64A2A">
        <w:rPr>
          <w:rFonts w:ascii="Arial" w:hAnsi="Arial" w:cs="Arial"/>
          <w:b/>
          <w:sz w:val="24"/>
          <w:szCs w:val="24"/>
          <w:lang w:val="ro-RO"/>
        </w:rPr>
        <w:t>înc</w:t>
      </w:r>
      <w:r w:rsidR="00530EA8" w:rsidRPr="00B64A2A">
        <w:rPr>
          <w:rFonts w:ascii="Arial" w:hAnsi="Arial" w:cs="Arial"/>
          <w:b/>
          <w:sz w:val="24"/>
          <w:szCs w:val="24"/>
          <w:lang w:val="ro-RO"/>
        </w:rPr>
        <w:t>ă</w:t>
      </w:r>
      <w:r w:rsidR="009E6402" w:rsidRPr="00B64A2A">
        <w:rPr>
          <w:rFonts w:ascii="Arial" w:hAnsi="Arial" w:cs="Arial"/>
          <w:b/>
          <w:sz w:val="24"/>
          <w:szCs w:val="24"/>
          <w:lang w:val="ro-RO"/>
        </w:rPr>
        <w:t>perile de depozitare</w:t>
      </w:r>
    </w:p>
    <w:p w:rsidR="00890F2D" w:rsidRPr="00B64A2A" w:rsidRDefault="00890F2D" w:rsidP="009E6402">
      <w:pPr>
        <w:ind w:left="426"/>
        <w:jc w:val="both"/>
        <w:rPr>
          <w:rFonts w:ascii="Arial" w:hAnsi="Arial" w:cs="Arial"/>
          <w:sz w:val="24"/>
          <w:szCs w:val="24"/>
          <w:lang w:val="ro-RO"/>
        </w:rPr>
      </w:pPr>
      <w:r w:rsidRPr="00B64A2A">
        <w:rPr>
          <w:rFonts w:ascii="Arial" w:hAnsi="Arial" w:cs="Arial"/>
          <w:bCs/>
          <w:sz w:val="24"/>
          <w:szCs w:val="24"/>
          <w:lang w:val="ro-RO"/>
        </w:rPr>
        <w:t>Depozitele</w:t>
      </w:r>
      <w:r w:rsidRPr="00B64A2A">
        <w:rPr>
          <w:rFonts w:ascii="Arial" w:hAnsi="Arial" w:cs="Arial"/>
          <w:sz w:val="24"/>
          <w:szCs w:val="24"/>
          <w:lang w:val="ro-RO"/>
        </w:rPr>
        <w:t xml:space="preserve"> nu vor avea praguri la uşi şi vor fi construite din materiale rezistente, impermeabile, termoizolante, cu sistem de monitorizare a temperaturii; nu se admit spoieli cu var.</w:t>
      </w:r>
    </w:p>
    <w:p w:rsidR="00890F2D" w:rsidRPr="00B64A2A" w:rsidRDefault="00890F2D" w:rsidP="009E6402">
      <w:pPr>
        <w:ind w:left="426" w:hanging="426"/>
        <w:jc w:val="both"/>
        <w:rPr>
          <w:rStyle w:val="tli1"/>
          <w:rFonts w:ascii="Arial" w:hAnsi="Arial" w:cs="Arial"/>
          <w:sz w:val="24"/>
          <w:szCs w:val="24"/>
          <w:lang w:val="ro-RO"/>
        </w:rPr>
      </w:pPr>
      <w:r w:rsidRPr="00B64A2A">
        <w:rPr>
          <w:rFonts w:ascii="Arial" w:hAnsi="Arial" w:cs="Arial"/>
          <w:sz w:val="24"/>
          <w:szCs w:val="24"/>
          <w:lang w:val="ro-RO"/>
        </w:rPr>
        <w:tab/>
      </w:r>
      <w:bookmarkStart w:id="0" w:name="do|caIV|ar40|pa1"/>
      <w:bookmarkEnd w:id="0"/>
      <w:r w:rsidRPr="00B64A2A">
        <w:rPr>
          <w:rStyle w:val="tpa1"/>
          <w:rFonts w:ascii="Arial" w:hAnsi="Arial" w:cs="Arial"/>
          <w:sz w:val="24"/>
          <w:szCs w:val="24"/>
          <w:lang w:val="ro-RO"/>
        </w:rPr>
        <w:t xml:space="preserve">Depozitarea alimentelor trebuie să se facă în condiţii care să prevină modificarea proprietăţilor nutritive, organoleptice şi fizico-chimice, precum şi contaminarea microbiană. În acest scop alimentele vor fi depozitate în încăperi sau în spaţii special amenajate, protejate de insecte şi rozătoare, dotate cu instalaţiile şi </w:t>
      </w:r>
      <w:r w:rsidR="009124A5">
        <w:rPr>
          <w:rStyle w:val="tpa1"/>
          <w:rFonts w:ascii="Arial" w:hAnsi="Arial" w:cs="Arial"/>
          <w:sz w:val="24"/>
          <w:szCs w:val="24"/>
          <w:lang w:val="ro-RO"/>
        </w:rPr>
        <w:t xml:space="preserve">aparatele de măsurare a parametrilor </w:t>
      </w:r>
      <w:r w:rsidRPr="00B64A2A">
        <w:rPr>
          <w:rStyle w:val="tpa1"/>
          <w:rFonts w:ascii="Arial" w:hAnsi="Arial" w:cs="Arial"/>
          <w:sz w:val="24"/>
          <w:szCs w:val="24"/>
          <w:lang w:val="ro-RO"/>
        </w:rPr>
        <w:t>necesare pentru asigurarea controlului condiţiilor de temperatură, umiditate, ventilaţie etc., stabilite prin acte normative în vigoare.</w:t>
      </w:r>
    </w:p>
    <w:p w:rsidR="009E6402" w:rsidRPr="00B64A2A" w:rsidRDefault="009124A5" w:rsidP="006953F4">
      <w:pPr>
        <w:tabs>
          <w:tab w:val="left" w:pos="709"/>
        </w:tabs>
        <w:spacing w:after="0"/>
        <w:ind w:left="709" w:hanging="709"/>
        <w:rPr>
          <w:rFonts w:ascii="Arial" w:hAnsi="Arial" w:cs="Arial"/>
          <w:sz w:val="24"/>
          <w:szCs w:val="24"/>
          <w:lang w:val="ro-RO"/>
        </w:rPr>
      </w:pPr>
      <w:r>
        <w:rPr>
          <w:rFonts w:ascii="Arial" w:hAnsi="Arial" w:cs="Arial"/>
          <w:sz w:val="24"/>
          <w:szCs w:val="24"/>
          <w:lang w:val="ro-RO"/>
        </w:rPr>
        <w:t xml:space="preserve"> </w:t>
      </w:r>
    </w:p>
    <w:p w:rsidR="00125201" w:rsidRPr="00627F83" w:rsidRDefault="009E6402" w:rsidP="00627F83">
      <w:pPr>
        <w:tabs>
          <w:tab w:val="left" w:pos="0"/>
        </w:tabs>
        <w:spacing w:after="0"/>
        <w:rPr>
          <w:rFonts w:ascii="Arial" w:hAnsi="Arial" w:cs="Arial"/>
          <w:b/>
          <w:sz w:val="24"/>
          <w:szCs w:val="24"/>
          <w:lang w:val="ro-RO"/>
        </w:rPr>
      </w:pPr>
      <w:r w:rsidRPr="00B64A2A">
        <w:rPr>
          <w:rFonts w:ascii="Arial" w:hAnsi="Arial" w:cs="Arial"/>
          <w:b/>
          <w:sz w:val="24"/>
          <w:szCs w:val="24"/>
          <w:lang w:val="ro-RO"/>
        </w:rPr>
        <w:t xml:space="preserve">      </w:t>
      </w:r>
      <w:r w:rsidR="00530EA8" w:rsidRPr="00B64A2A">
        <w:rPr>
          <w:rFonts w:ascii="Arial" w:hAnsi="Arial" w:cs="Arial"/>
          <w:b/>
          <w:sz w:val="24"/>
          <w:szCs w:val="24"/>
          <w:lang w:val="ro-RO"/>
        </w:rPr>
        <w:t>Cerințe privind i</w:t>
      </w:r>
      <w:r w:rsidR="00BF346A" w:rsidRPr="00B64A2A">
        <w:rPr>
          <w:rFonts w:ascii="Arial" w:hAnsi="Arial" w:cs="Arial"/>
          <w:b/>
          <w:sz w:val="24"/>
          <w:szCs w:val="24"/>
          <w:lang w:val="ro-RO"/>
        </w:rPr>
        <w:t>luminare</w:t>
      </w:r>
      <w:r w:rsidR="00530EA8" w:rsidRPr="00B64A2A">
        <w:rPr>
          <w:rFonts w:ascii="Arial" w:hAnsi="Arial" w:cs="Arial"/>
          <w:b/>
          <w:sz w:val="24"/>
          <w:szCs w:val="24"/>
          <w:lang w:val="ro-RO"/>
        </w:rPr>
        <w:t>a</w:t>
      </w:r>
      <w:r w:rsidR="00BF346A" w:rsidRPr="00B64A2A">
        <w:rPr>
          <w:rFonts w:ascii="Arial" w:hAnsi="Arial" w:cs="Arial"/>
          <w:b/>
          <w:sz w:val="24"/>
          <w:szCs w:val="24"/>
          <w:lang w:val="ro-RO"/>
        </w:rPr>
        <w:t xml:space="preserve"> </w:t>
      </w:r>
    </w:p>
    <w:p w:rsidR="00081960" w:rsidRDefault="00BF346A" w:rsidP="00627F83">
      <w:pPr>
        <w:tabs>
          <w:tab w:val="left" w:pos="426"/>
        </w:tabs>
        <w:spacing w:after="0"/>
        <w:ind w:left="426"/>
        <w:jc w:val="both"/>
        <w:rPr>
          <w:rFonts w:ascii="Arial" w:hAnsi="Arial" w:cs="Arial"/>
          <w:sz w:val="24"/>
          <w:szCs w:val="24"/>
          <w:lang w:val="ro-RO"/>
        </w:rPr>
      </w:pPr>
      <w:r w:rsidRPr="00B64A2A">
        <w:rPr>
          <w:rFonts w:ascii="Arial" w:hAnsi="Arial" w:cs="Arial"/>
          <w:sz w:val="24"/>
          <w:szCs w:val="24"/>
          <w:lang w:val="ro-RO"/>
        </w:rPr>
        <w:t xml:space="preserve">Toate spațiile trebuie prevăzute cu un sistem adecvat de iluminare. Sistemul de va fi proiectat astfel încât să nu aibă acțiune negativă asupra produselor alimentare. Sistemul de iluminat trebuie dotat cu elemente de protecție care ar garanta că, în caz de deteriorare mecanică, nu se va produce contaminarea produselor, echipamentelor și spațiilor. Intensitatea iluminării naturale și artificiale trebuie să asigure condițiile sanitar-igienice de lucru a personalului. </w:t>
      </w:r>
    </w:p>
    <w:p w:rsidR="00BF346A" w:rsidRDefault="00081960" w:rsidP="00627F83">
      <w:pPr>
        <w:tabs>
          <w:tab w:val="left" w:pos="426"/>
        </w:tabs>
        <w:spacing w:after="0"/>
        <w:ind w:left="426"/>
        <w:rPr>
          <w:rFonts w:ascii="Arial" w:hAnsi="Arial" w:cs="Arial"/>
          <w:sz w:val="24"/>
          <w:szCs w:val="24"/>
          <w:lang w:val="ro-RO"/>
        </w:rPr>
      </w:pPr>
      <w:r w:rsidRPr="00081960">
        <w:rPr>
          <w:rFonts w:ascii="Arial" w:hAnsi="Arial" w:cs="Arial"/>
          <w:sz w:val="24"/>
          <w:szCs w:val="24"/>
          <w:lang w:val="ro-RO"/>
        </w:rPr>
        <w:t>În spaţiile unităţii va fi asigurată iluminare naturală sau artificială. Lumina nu trebuie să altereze culorile şi intensitatea ei nu trebuie să fie mai mică de:</w:t>
      </w:r>
      <w:r w:rsidRPr="00081960">
        <w:rPr>
          <w:rFonts w:ascii="Arial" w:hAnsi="Arial" w:cs="Arial"/>
          <w:sz w:val="24"/>
          <w:szCs w:val="24"/>
          <w:lang w:val="ro-RO"/>
        </w:rPr>
        <w:br/>
        <w:t>    540 lux în toate punctele de inspectare şi preparare a produselor culinare;</w:t>
      </w:r>
      <w:r w:rsidRPr="00081960">
        <w:rPr>
          <w:rFonts w:ascii="Arial" w:hAnsi="Arial" w:cs="Arial"/>
          <w:sz w:val="24"/>
          <w:szCs w:val="24"/>
          <w:lang w:val="ro-RO"/>
        </w:rPr>
        <w:br/>
        <w:t xml:space="preserve">    220 lux în camerele de lucru, altele </w:t>
      </w:r>
      <w:proofErr w:type="spellStart"/>
      <w:r w:rsidRPr="00081960">
        <w:rPr>
          <w:rFonts w:ascii="Arial" w:hAnsi="Arial" w:cs="Arial"/>
          <w:sz w:val="24"/>
          <w:szCs w:val="24"/>
          <w:lang w:val="ro-RO"/>
        </w:rPr>
        <w:t>decît</w:t>
      </w:r>
      <w:proofErr w:type="spellEnd"/>
      <w:r w:rsidRPr="00081960">
        <w:rPr>
          <w:rFonts w:ascii="Arial" w:hAnsi="Arial" w:cs="Arial"/>
          <w:sz w:val="24"/>
          <w:szCs w:val="24"/>
          <w:lang w:val="ro-RO"/>
        </w:rPr>
        <w:t xml:space="preserve"> cele de inspectare şi preparare a produselor culinare;</w:t>
      </w:r>
      <w:r w:rsidRPr="00081960">
        <w:rPr>
          <w:rFonts w:ascii="Arial" w:hAnsi="Arial" w:cs="Arial"/>
          <w:sz w:val="24"/>
          <w:szCs w:val="24"/>
          <w:lang w:val="ro-RO"/>
        </w:rPr>
        <w:br/>
        <w:t>    1</w:t>
      </w:r>
      <w:r>
        <w:rPr>
          <w:rFonts w:ascii="Arial" w:hAnsi="Arial" w:cs="Arial"/>
          <w:sz w:val="24"/>
          <w:szCs w:val="24"/>
          <w:lang w:val="ro-RO"/>
        </w:rPr>
        <w:t>10 lux  î</w:t>
      </w:r>
      <w:r w:rsidR="002A7F1E">
        <w:rPr>
          <w:rFonts w:ascii="Arial" w:hAnsi="Arial" w:cs="Arial"/>
          <w:sz w:val="24"/>
          <w:szCs w:val="24"/>
          <w:lang w:val="ro-RO"/>
        </w:rPr>
        <w:t>n alte spaţii. </w:t>
      </w:r>
      <w:r w:rsidR="002A7F1E">
        <w:rPr>
          <w:rFonts w:ascii="Arial" w:hAnsi="Arial" w:cs="Arial"/>
          <w:sz w:val="24"/>
          <w:szCs w:val="24"/>
          <w:lang w:val="ro-RO"/>
        </w:rPr>
        <w:br/>
      </w:r>
      <w:r w:rsidRPr="00081960">
        <w:rPr>
          <w:rFonts w:ascii="Arial" w:hAnsi="Arial" w:cs="Arial"/>
          <w:sz w:val="24"/>
          <w:szCs w:val="24"/>
          <w:lang w:val="ro-RO"/>
        </w:rPr>
        <w:t>Lămpile de iluminare şi accesoriile suspendate deasupra produselor culinare în orice punct al fluxului de producere vor fi sigure şi protejate, pentru a preveni contaminarea produselor culinare în caz de spargere</w:t>
      </w:r>
      <w:r w:rsidR="002A7F1E">
        <w:rPr>
          <w:rFonts w:ascii="Arial" w:hAnsi="Arial" w:cs="Arial"/>
          <w:sz w:val="24"/>
          <w:szCs w:val="24"/>
          <w:lang w:val="ro-RO"/>
        </w:rPr>
        <w:t>.</w:t>
      </w:r>
    </w:p>
    <w:p w:rsidR="004D7EE5" w:rsidRDefault="004D7EE5" w:rsidP="009E6402">
      <w:pPr>
        <w:tabs>
          <w:tab w:val="left" w:pos="426"/>
        </w:tabs>
        <w:spacing w:after="0"/>
        <w:ind w:left="426" w:hanging="426"/>
        <w:jc w:val="both"/>
        <w:rPr>
          <w:rFonts w:ascii="Arial" w:hAnsi="Arial" w:cs="Arial"/>
          <w:sz w:val="24"/>
          <w:szCs w:val="24"/>
          <w:lang w:val="ro-RO"/>
        </w:rPr>
      </w:pPr>
    </w:p>
    <w:p w:rsidR="00081960" w:rsidRPr="004D7EE5" w:rsidRDefault="004D7EE5" w:rsidP="009E6402">
      <w:pPr>
        <w:tabs>
          <w:tab w:val="left" w:pos="426"/>
        </w:tabs>
        <w:spacing w:after="0"/>
        <w:ind w:left="426" w:hanging="426"/>
        <w:jc w:val="both"/>
        <w:rPr>
          <w:rFonts w:ascii="Arial" w:hAnsi="Arial" w:cs="Arial"/>
          <w:b/>
          <w:sz w:val="24"/>
          <w:szCs w:val="24"/>
          <w:lang w:val="ro-RO"/>
        </w:rPr>
      </w:pPr>
      <w:r>
        <w:rPr>
          <w:rFonts w:ascii="Arial" w:hAnsi="Arial" w:cs="Arial"/>
          <w:sz w:val="24"/>
          <w:szCs w:val="24"/>
          <w:lang w:val="ro-RO"/>
        </w:rPr>
        <w:tab/>
      </w:r>
      <w:r w:rsidR="00081960" w:rsidRPr="004D7EE5">
        <w:rPr>
          <w:rFonts w:ascii="Arial" w:hAnsi="Arial" w:cs="Arial"/>
          <w:b/>
          <w:sz w:val="24"/>
          <w:szCs w:val="24"/>
          <w:lang w:val="ro-RO"/>
        </w:rPr>
        <w:t>Cerințe privind ventilarea</w:t>
      </w:r>
    </w:p>
    <w:p w:rsidR="00BF346A" w:rsidRPr="00B64A2A" w:rsidRDefault="00BF346A" w:rsidP="009E6402">
      <w:pPr>
        <w:tabs>
          <w:tab w:val="left" w:pos="426"/>
        </w:tabs>
        <w:spacing w:after="0"/>
        <w:ind w:left="426" w:hanging="426"/>
        <w:jc w:val="both"/>
        <w:rPr>
          <w:rFonts w:ascii="Arial" w:hAnsi="Arial" w:cs="Arial"/>
          <w:sz w:val="24"/>
          <w:szCs w:val="24"/>
          <w:lang w:val="ro-RO"/>
        </w:rPr>
      </w:pPr>
      <w:r w:rsidRPr="00B64A2A">
        <w:rPr>
          <w:rFonts w:ascii="Arial" w:hAnsi="Arial" w:cs="Arial"/>
          <w:sz w:val="24"/>
          <w:szCs w:val="24"/>
          <w:lang w:val="ro-RO"/>
        </w:rPr>
        <w:tab/>
        <w:t>Sistemele de ventilare trebuie proiectate și construite pentru procesul și producția concretă și trebuie să asigure menținerea temperaturii și umidității condiționate de procesul și producția concretă. Trebuie să fie prevăzut un astfel sistem de ventilarea naturală și/sau mecanică încât aerul să circule din zonele curate în cele murdare. Toate deschizăturile trebuie să fie protejate prin echipamente sau sisteme ce previn contaminarea: flux direcționat de aer (flux laminar), perdele de aer sau uși duble. Un bun sistem de ventilare trebuie prevăzut pentru zonele de preparare a produselor (de exemplu, bucătăria) pentru a elimina aburii și vaporii în exces, mirosurile, precum și a contribui la reducerea temperaturii. Trebuie să fie prevăzute hote ușor curățabile pentru a elimina toți vaporii produși în procesul de preparare a bucatelor.</w:t>
      </w:r>
    </w:p>
    <w:p w:rsidR="00125201" w:rsidRPr="00B64A2A" w:rsidRDefault="00125201" w:rsidP="006953F4">
      <w:pPr>
        <w:tabs>
          <w:tab w:val="left" w:pos="426"/>
        </w:tabs>
        <w:spacing w:after="0"/>
        <w:ind w:left="426" w:hanging="426"/>
        <w:rPr>
          <w:rFonts w:ascii="Arial" w:hAnsi="Arial" w:cs="Arial"/>
          <w:sz w:val="24"/>
          <w:szCs w:val="24"/>
          <w:lang w:val="ro-RO"/>
        </w:rPr>
      </w:pPr>
    </w:p>
    <w:p w:rsidR="00627F83" w:rsidRDefault="004D7EE5" w:rsidP="00627F83">
      <w:pPr>
        <w:tabs>
          <w:tab w:val="left" w:pos="426"/>
        </w:tabs>
        <w:spacing w:after="0"/>
        <w:rPr>
          <w:rFonts w:ascii="Arial" w:hAnsi="Arial" w:cs="Arial"/>
          <w:b/>
          <w:sz w:val="24"/>
          <w:szCs w:val="24"/>
          <w:lang w:val="ro-RO"/>
        </w:rPr>
      </w:pPr>
      <w:r>
        <w:rPr>
          <w:rFonts w:ascii="Arial" w:hAnsi="Arial" w:cs="Arial"/>
          <w:b/>
          <w:sz w:val="24"/>
          <w:szCs w:val="24"/>
          <w:lang w:val="ro-RO"/>
        </w:rPr>
        <w:tab/>
      </w:r>
    </w:p>
    <w:p w:rsidR="00627F83" w:rsidRDefault="00627F83" w:rsidP="00627F83">
      <w:pPr>
        <w:tabs>
          <w:tab w:val="left" w:pos="426"/>
        </w:tabs>
        <w:spacing w:after="0"/>
        <w:rPr>
          <w:rFonts w:ascii="Arial" w:hAnsi="Arial" w:cs="Arial"/>
          <w:b/>
          <w:sz w:val="24"/>
          <w:szCs w:val="24"/>
          <w:lang w:val="ro-RO"/>
        </w:rPr>
      </w:pPr>
    </w:p>
    <w:p w:rsidR="00125201" w:rsidRPr="00B64A2A" w:rsidRDefault="00627F83" w:rsidP="00627F83">
      <w:pPr>
        <w:tabs>
          <w:tab w:val="left" w:pos="426"/>
        </w:tabs>
        <w:spacing w:after="0"/>
        <w:rPr>
          <w:rFonts w:ascii="Arial" w:hAnsi="Arial" w:cs="Arial"/>
          <w:b/>
          <w:sz w:val="24"/>
          <w:szCs w:val="24"/>
          <w:lang w:val="ro-RO"/>
        </w:rPr>
      </w:pPr>
      <w:r>
        <w:rPr>
          <w:rFonts w:ascii="Arial" w:hAnsi="Arial" w:cs="Arial"/>
          <w:b/>
          <w:sz w:val="24"/>
          <w:szCs w:val="24"/>
          <w:lang w:val="ro-RO"/>
        </w:rPr>
        <w:lastRenderedPageBreak/>
        <w:t xml:space="preserve">       </w:t>
      </w:r>
      <w:r w:rsidR="009E6402" w:rsidRPr="00B64A2A">
        <w:rPr>
          <w:rFonts w:ascii="Arial" w:hAnsi="Arial" w:cs="Arial"/>
          <w:b/>
          <w:sz w:val="24"/>
          <w:szCs w:val="24"/>
          <w:lang w:val="ro-RO"/>
        </w:rPr>
        <w:t>Cerințe privind</w:t>
      </w:r>
      <w:r w:rsidR="006F39F1" w:rsidRPr="00B64A2A">
        <w:rPr>
          <w:rFonts w:ascii="Arial" w:hAnsi="Arial" w:cs="Arial"/>
          <w:b/>
          <w:sz w:val="24"/>
          <w:szCs w:val="24"/>
          <w:lang w:val="ro-RO"/>
        </w:rPr>
        <w:t xml:space="preserve"> </w:t>
      </w:r>
      <w:r w:rsidR="009E6402" w:rsidRPr="00B64A2A">
        <w:rPr>
          <w:rFonts w:ascii="Arial" w:hAnsi="Arial" w:cs="Arial"/>
          <w:b/>
          <w:sz w:val="24"/>
          <w:szCs w:val="24"/>
          <w:lang w:val="ro-RO"/>
        </w:rPr>
        <w:t>i</w:t>
      </w:r>
      <w:r w:rsidR="006F39F1" w:rsidRPr="00B64A2A">
        <w:rPr>
          <w:rFonts w:ascii="Arial" w:hAnsi="Arial" w:cs="Arial"/>
          <w:b/>
          <w:sz w:val="24"/>
          <w:szCs w:val="24"/>
          <w:lang w:val="ro-RO"/>
        </w:rPr>
        <w:t>nstalațiile sanitare și toaletele pentru personal</w:t>
      </w:r>
    </w:p>
    <w:p w:rsidR="006F39F1" w:rsidRPr="00B64A2A" w:rsidRDefault="006F39F1" w:rsidP="006953F4">
      <w:pPr>
        <w:tabs>
          <w:tab w:val="left" w:pos="426"/>
        </w:tabs>
        <w:spacing w:after="0"/>
        <w:ind w:left="426"/>
        <w:rPr>
          <w:rFonts w:ascii="Arial" w:hAnsi="Arial" w:cs="Arial"/>
          <w:sz w:val="24"/>
          <w:szCs w:val="24"/>
          <w:lang w:val="ro-RO"/>
        </w:rPr>
      </w:pPr>
      <w:r w:rsidRPr="00B64A2A">
        <w:rPr>
          <w:rFonts w:ascii="Arial" w:hAnsi="Arial" w:cs="Arial"/>
          <w:sz w:val="24"/>
          <w:szCs w:val="24"/>
          <w:lang w:val="ro-RO"/>
        </w:rPr>
        <w:t xml:space="preserve">Instalațiile sanitare, preconizate pentru respectarea de către personal a cerințelor igienice, trebuie să corespundă nivelului cerințelor organizației privind siguranța alimentară. Instalațiile sanitare trebuie să fie clar marcate și amplasate în apropierea zonelor asupra cărora se extind cerințele de igienă. </w:t>
      </w:r>
      <w:r w:rsidR="000E2F78" w:rsidRPr="00B64A2A">
        <w:rPr>
          <w:rFonts w:ascii="Arial" w:hAnsi="Arial" w:cs="Arial"/>
          <w:sz w:val="24"/>
          <w:szCs w:val="24"/>
          <w:lang w:val="ro-RO"/>
        </w:rPr>
        <w:t>În cadrul unității de alimentație publică este necesar:</w:t>
      </w:r>
    </w:p>
    <w:p w:rsidR="006F39F1" w:rsidRPr="00B64A2A" w:rsidRDefault="006F39F1" w:rsidP="004D7EE5">
      <w:pPr>
        <w:pStyle w:val="ac"/>
        <w:numPr>
          <w:ilvl w:val="0"/>
          <w:numId w:val="49"/>
        </w:numPr>
        <w:tabs>
          <w:tab w:val="left" w:pos="426"/>
        </w:tabs>
        <w:spacing w:after="0"/>
        <w:jc w:val="both"/>
        <w:rPr>
          <w:rFonts w:ascii="Arial" w:hAnsi="Arial" w:cs="Arial"/>
          <w:sz w:val="24"/>
          <w:szCs w:val="24"/>
          <w:lang w:val="ro-RO"/>
        </w:rPr>
      </w:pPr>
      <w:r w:rsidRPr="00B64A2A">
        <w:rPr>
          <w:rFonts w:ascii="Arial" w:hAnsi="Arial" w:cs="Arial"/>
          <w:sz w:val="24"/>
          <w:szCs w:val="24"/>
          <w:lang w:val="ro-RO"/>
        </w:rPr>
        <w:t xml:space="preserve">Să </w:t>
      </w:r>
      <w:r w:rsidR="000E2F78" w:rsidRPr="00B64A2A">
        <w:rPr>
          <w:rFonts w:ascii="Arial" w:hAnsi="Arial" w:cs="Arial"/>
          <w:sz w:val="24"/>
          <w:szCs w:val="24"/>
          <w:lang w:val="ro-RO"/>
        </w:rPr>
        <w:t xml:space="preserve">se </w:t>
      </w:r>
      <w:r w:rsidRPr="00B64A2A">
        <w:rPr>
          <w:rFonts w:ascii="Arial" w:hAnsi="Arial" w:cs="Arial"/>
          <w:sz w:val="24"/>
          <w:szCs w:val="24"/>
          <w:lang w:val="ro-RO"/>
        </w:rPr>
        <w:t xml:space="preserve">pună la dispoziția personalului </w:t>
      </w:r>
      <w:r w:rsidR="00056FEC" w:rsidRPr="00B64A2A">
        <w:rPr>
          <w:rFonts w:ascii="Arial" w:hAnsi="Arial" w:cs="Arial"/>
          <w:sz w:val="24"/>
          <w:szCs w:val="24"/>
          <w:lang w:val="ro-RO"/>
        </w:rPr>
        <w:t xml:space="preserve">un număr </w:t>
      </w:r>
      <w:r w:rsidRPr="00B64A2A">
        <w:rPr>
          <w:rFonts w:ascii="Arial" w:hAnsi="Arial" w:cs="Arial"/>
          <w:sz w:val="24"/>
          <w:szCs w:val="24"/>
          <w:lang w:val="ro-RO"/>
        </w:rPr>
        <w:t xml:space="preserve">suficient și în locuri adecvate mijloace igienice precum instalații de spălare, uscare și, dacă este necesar, de tratare igienică a mâinilor (inclusiv chiuvete, robinete cu apă caldă și rece, săpun și/sau soluții de dezinfecție); </w:t>
      </w:r>
    </w:p>
    <w:p w:rsidR="006F39F1" w:rsidRPr="00B64A2A" w:rsidRDefault="006F39F1" w:rsidP="004D7EE5">
      <w:pPr>
        <w:pStyle w:val="ac"/>
        <w:numPr>
          <w:ilvl w:val="0"/>
          <w:numId w:val="49"/>
        </w:numPr>
        <w:tabs>
          <w:tab w:val="left" w:pos="426"/>
        </w:tabs>
        <w:spacing w:after="0"/>
        <w:jc w:val="both"/>
        <w:rPr>
          <w:rFonts w:ascii="Arial" w:hAnsi="Arial" w:cs="Arial"/>
          <w:sz w:val="24"/>
          <w:szCs w:val="24"/>
          <w:lang w:val="ro-RO"/>
        </w:rPr>
      </w:pPr>
      <w:r w:rsidRPr="00B64A2A">
        <w:rPr>
          <w:rFonts w:ascii="Arial" w:hAnsi="Arial" w:cs="Arial"/>
          <w:sz w:val="24"/>
          <w:szCs w:val="24"/>
          <w:lang w:val="ro-RO"/>
        </w:rPr>
        <w:t xml:space="preserve">Să </w:t>
      </w:r>
      <w:r w:rsidR="000E2F78" w:rsidRPr="00B64A2A">
        <w:rPr>
          <w:rFonts w:ascii="Arial" w:hAnsi="Arial" w:cs="Arial"/>
          <w:sz w:val="24"/>
          <w:szCs w:val="24"/>
          <w:lang w:val="ro-RO"/>
        </w:rPr>
        <w:t xml:space="preserve">fie </w:t>
      </w:r>
      <w:r w:rsidRPr="00B64A2A">
        <w:rPr>
          <w:rFonts w:ascii="Arial" w:hAnsi="Arial" w:cs="Arial"/>
          <w:sz w:val="24"/>
          <w:szCs w:val="24"/>
          <w:lang w:val="ro-RO"/>
        </w:rPr>
        <w:t>asigur</w:t>
      </w:r>
      <w:r w:rsidR="000E2F78" w:rsidRPr="00B64A2A">
        <w:rPr>
          <w:rFonts w:ascii="Arial" w:hAnsi="Arial" w:cs="Arial"/>
          <w:sz w:val="24"/>
          <w:szCs w:val="24"/>
          <w:lang w:val="ro-RO"/>
        </w:rPr>
        <w:t>ată</w:t>
      </w:r>
      <w:r w:rsidRPr="00B64A2A">
        <w:rPr>
          <w:rFonts w:ascii="Arial" w:hAnsi="Arial" w:cs="Arial"/>
          <w:sz w:val="24"/>
          <w:szCs w:val="24"/>
          <w:lang w:val="ro-RO"/>
        </w:rPr>
        <w:t xml:space="preserve"> dotarea cu chiuvete destinate special pentru spălarea mâinilor cu robinete ce sunt puse în funcțiune fără utilizarea mâinilor și chiuvete destinate spălării produselor alimentare și punctelor de spălare a echipamentelor; </w:t>
      </w:r>
    </w:p>
    <w:p w:rsidR="006F39F1" w:rsidRPr="00B64A2A" w:rsidRDefault="006F39F1" w:rsidP="004D7EE5">
      <w:pPr>
        <w:pStyle w:val="ac"/>
        <w:numPr>
          <w:ilvl w:val="0"/>
          <w:numId w:val="49"/>
        </w:numPr>
        <w:tabs>
          <w:tab w:val="left" w:pos="426"/>
        </w:tabs>
        <w:spacing w:after="0"/>
        <w:jc w:val="both"/>
        <w:rPr>
          <w:rFonts w:ascii="Arial" w:hAnsi="Arial" w:cs="Arial"/>
          <w:sz w:val="24"/>
          <w:szCs w:val="24"/>
          <w:lang w:val="ro-RO"/>
        </w:rPr>
      </w:pPr>
      <w:r w:rsidRPr="00B64A2A">
        <w:rPr>
          <w:rFonts w:ascii="Arial" w:hAnsi="Arial" w:cs="Arial"/>
          <w:sz w:val="24"/>
          <w:szCs w:val="24"/>
          <w:lang w:val="ro-RO"/>
        </w:rPr>
        <w:t xml:space="preserve">Să </w:t>
      </w:r>
      <w:r w:rsidR="006E2CD7" w:rsidRPr="00B64A2A">
        <w:rPr>
          <w:rFonts w:ascii="Arial" w:hAnsi="Arial" w:cs="Arial"/>
          <w:sz w:val="24"/>
          <w:szCs w:val="24"/>
          <w:lang w:val="ro-RO"/>
        </w:rPr>
        <w:t xml:space="preserve">fie </w:t>
      </w:r>
      <w:r w:rsidRPr="00B64A2A">
        <w:rPr>
          <w:rFonts w:ascii="Arial" w:hAnsi="Arial" w:cs="Arial"/>
          <w:sz w:val="24"/>
          <w:szCs w:val="24"/>
          <w:lang w:val="ro-RO"/>
        </w:rPr>
        <w:t>asigur</w:t>
      </w:r>
      <w:r w:rsidR="006E2CD7" w:rsidRPr="00B64A2A">
        <w:rPr>
          <w:rFonts w:ascii="Arial" w:hAnsi="Arial" w:cs="Arial"/>
          <w:sz w:val="24"/>
          <w:szCs w:val="24"/>
          <w:lang w:val="ro-RO"/>
        </w:rPr>
        <w:t>at</w:t>
      </w:r>
      <w:r w:rsidRPr="00B64A2A">
        <w:rPr>
          <w:rFonts w:ascii="Arial" w:hAnsi="Arial" w:cs="Arial"/>
          <w:sz w:val="24"/>
          <w:szCs w:val="24"/>
          <w:lang w:val="ro-RO"/>
        </w:rPr>
        <w:t xml:space="preserve"> </w:t>
      </w:r>
      <w:r w:rsidR="006E2CD7" w:rsidRPr="00B64A2A">
        <w:rPr>
          <w:rFonts w:ascii="Arial" w:hAnsi="Arial" w:cs="Arial"/>
          <w:sz w:val="24"/>
          <w:szCs w:val="24"/>
          <w:lang w:val="ro-RO"/>
        </w:rPr>
        <w:t xml:space="preserve">un </w:t>
      </w:r>
      <w:proofErr w:type="spellStart"/>
      <w:r w:rsidR="006E2CD7" w:rsidRPr="00B64A2A">
        <w:rPr>
          <w:rFonts w:ascii="Arial" w:hAnsi="Arial" w:cs="Arial"/>
          <w:sz w:val="24"/>
          <w:szCs w:val="24"/>
          <w:lang w:val="ro-RO"/>
        </w:rPr>
        <w:t>unmăr</w:t>
      </w:r>
      <w:proofErr w:type="spellEnd"/>
      <w:r w:rsidR="006E2CD7" w:rsidRPr="00B64A2A">
        <w:rPr>
          <w:rFonts w:ascii="Arial" w:hAnsi="Arial" w:cs="Arial"/>
          <w:sz w:val="24"/>
          <w:szCs w:val="24"/>
          <w:lang w:val="ro-RO"/>
        </w:rPr>
        <w:t xml:space="preserve"> </w:t>
      </w:r>
      <w:r w:rsidRPr="00B64A2A">
        <w:rPr>
          <w:rFonts w:ascii="Arial" w:hAnsi="Arial" w:cs="Arial"/>
          <w:sz w:val="24"/>
          <w:szCs w:val="24"/>
          <w:lang w:val="ro-RO"/>
        </w:rPr>
        <w:t xml:space="preserve">suficient de toalete cu construcție igienică, care să </w:t>
      </w:r>
      <w:r w:rsidR="006E2CD7" w:rsidRPr="00B64A2A">
        <w:rPr>
          <w:rFonts w:ascii="Arial" w:hAnsi="Arial" w:cs="Arial"/>
          <w:sz w:val="24"/>
          <w:szCs w:val="24"/>
          <w:lang w:val="ro-RO"/>
        </w:rPr>
        <w:t xml:space="preserve">nu </w:t>
      </w:r>
      <w:r w:rsidRPr="00B64A2A">
        <w:rPr>
          <w:rFonts w:ascii="Arial" w:hAnsi="Arial" w:cs="Arial"/>
          <w:sz w:val="24"/>
          <w:szCs w:val="24"/>
          <w:lang w:val="ro-RO"/>
        </w:rPr>
        <w:t xml:space="preserve">aibă ieșire directă în spațiul de producere și depozitare; </w:t>
      </w:r>
    </w:p>
    <w:p w:rsidR="006F39F1" w:rsidRPr="00B64A2A" w:rsidRDefault="006F39F1" w:rsidP="004D7EE5">
      <w:pPr>
        <w:pStyle w:val="ac"/>
        <w:numPr>
          <w:ilvl w:val="0"/>
          <w:numId w:val="49"/>
        </w:numPr>
        <w:tabs>
          <w:tab w:val="left" w:pos="426"/>
        </w:tabs>
        <w:spacing w:after="0"/>
        <w:jc w:val="both"/>
        <w:rPr>
          <w:rFonts w:ascii="Arial" w:hAnsi="Arial" w:cs="Arial"/>
          <w:sz w:val="24"/>
          <w:szCs w:val="24"/>
          <w:lang w:val="ro-RO"/>
        </w:rPr>
      </w:pPr>
      <w:r w:rsidRPr="00B64A2A">
        <w:rPr>
          <w:rFonts w:ascii="Arial" w:hAnsi="Arial" w:cs="Arial"/>
          <w:sz w:val="24"/>
          <w:szCs w:val="24"/>
          <w:lang w:val="ro-RO"/>
        </w:rPr>
        <w:t xml:space="preserve">Să </w:t>
      </w:r>
      <w:r w:rsidR="006E2CD7" w:rsidRPr="00B64A2A">
        <w:rPr>
          <w:rFonts w:ascii="Arial" w:hAnsi="Arial" w:cs="Arial"/>
          <w:sz w:val="24"/>
          <w:szCs w:val="24"/>
          <w:lang w:val="ro-RO"/>
        </w:rPr>
        <w:t xml:space="preserve">fie </w:t>
      </w:r>
      <w:r w:rsidRPr="00B64A2A">
        <w:rPr>
          <w:rFonts w:ascii="Arial" w:hAnsi="Arial" w:cs="Arial"/>
          <w:sz w:val="24"/>
          <w:szCs w:val="24"/>
          <w:lang w:val="ro-RO"/>
        </w:rPr>
        <w:t>asigur</w:t>
      </w:r>
      <w:r w:rsidR="006E2CD7" w:rsidRPr="00B64A2A">
        <w:rPr>
          <w:rFonts w:ascii="Arial" w:hAnsi="Arial" w:cs="Arial"/>
          <w:sz w:val="24"/>
          <w:szCs w:val="24"/>
          <w:lang w:val="ro-RO"/>
        </w:rPr>
        <w:t>at un număr</w:t>
      </w:r>
      <w:r w:rsidRPr="00B64A2A">
        <w:rPr>
          <w:rFonts w:ascii="Arial" w:hAnsi="Arial" w:cs="Arial"/>
          <w:sz w:val="24"/>
          <w:szCs w:val="24"/>
          <w:lang w:val="ro-RO"/>
        </w:rPr>
        <w:t xml:space="preserve"> suficient de vestiare</w:t>
      </w:r>
      <w:r w:rsidR="006E2CD7" w:rsidRPr="00B64A2A">
        <w:rPr>
          <w:rFonts w:ascii="Arial" w:hAnsi="Arial" w:cs="Arial"/>
          <w:sz w:val="24"/>
          <w:szCs w:val="24"/>
          <w:lang w:val="ro-RO"/>
        </w:rPr>
        <w:t xml:space="preserve"> </w:t>
      </w:r>
      <w:r w:rsidRPr="00B64A2A">
        <w:rPr>
          <w:rFonts w:ascii="Arial" w:hAnsi="Arial" w:cs="Arial"/>
          <w:sz w:val="24"/>
          <w:szCs w:val="24"/>
          <w:lang w:val="ro-RO"/>
        </w:rPr>
        <w:t>amplasa</w:t>
      </w:r>
      <w:r w:rsidR="006E2CD7" w:rsidRPr="00B64A2A">
        <w:rPr>
          <w:rFonts w:ascii="Arial" w:hAnsi="Arial" w:cs="Arial"/>
          <w:sz w:val="24"/>
          <w:szCs w:val="24"/>
          <w:lang w:val="ro-RO"/>
        </w:rPr>
        <w:t>te astfel</w:t>
      </w:r>
      <w:r w:rsidRPr="00B64A2A">
        <w:rPr>
          <w:rFonts w:ascii="Arial" w:hAnsi="Arial" w:cs="Arial"/>
          <w:sz w:val="24"/>
          <w:szCs w:val="24"/>
          <w:lang w:val="ro-RO"/>
        </w:rPr>
        <w:t xml:space="preserve">, încât personalul antrenat în procesul de producere să poată intra în spațiul de producere cu un risc minim de contaminare a hainelor sale; </w:t>
      </w:r>
    </w:p>
    <w:p w:rsidR="006F39F1" w:rsidRPr="00B64A2A" w:rsidRDefault="006F39F1" w:rsidP="004D7EE5">
      <w:pPr>
        <w:pStyle w:val="ac"/>
        <w:numPr>
          <w:ilvl w:val="0"/>
          <w:numId w:val="49"/>
        </w:numPr>
        <w:tabs>
          <w:tab w:val="left" w:pos="426"/>
        </w:tabs>
        <w:spacing w:after="0"/>
        <w:jc w:val="both"/>
        <w:rPr>
          <w:rFonts w:ascii="Arial" w:hAnsi="Arial" w:cs="Arial"/>
          <w:sz w:val="24"/>
          <w:szCs w:val="24"/>
          <w:lang w:val="ro-RO"/>
        </w:rPr>
      </w:pPr>
      <w:r w:rsidRPr="00B64A2A">
        <w:rPr>
          <w:rFonts w:ascii="Arial" w:hAnsi="Arial" w:cs="Arial"/>
          <w:sz w:val="24"/>
          <w:szCs w:val="24"/>
          <w:lang w:val="ro-RO"/>
        </w:rPr>
        <w:t xml:space="preserve">Să </w:t>
      </w:r>
      <w:r w:rsidR="00260E79" w:rsidRPr="00B64A2A">
        <w:rPr>
          <w:rFonts w:ascii="Arial" w:hAnsi="Arial" w:cs="Arial"/>
          <w:sz w:val="24"/>
          <w:szCs w:val="24"/>
          <w:lang w:val="ro-RO"/>
        </w:rPr>
        <w:t xml:space="preserve">se asigure </w:t>
      </w:r>
      <w:r w:rsidRPr="00B64A2A">
        <w:rPr>
          <w:rFonts w:ascii="Arial" w:hAnsi="Arial" w:cs="Arial"/>
          <w:sz w:val="24"/>
          <w:szCs w:val="24"/>
          <w:lang w:val="ro-RO"/>
        </w:rPr>
        <w:t>respect</w:t>
      </w:r>
      <w:r w:rsidR="00260E79" w:rsidRPr="00B64A2A">
        <w:rPr>
          <w:rFonts w:ascii="Arial" w:hAnsi="Arial" w:cs="Arial"/>
          <w:sz w:val="24"/>
          <w:szCs w:val="24"/>
          <w:lang w:val="ro-RO"/>
        </w:rPr>
        <w:t>area</w:t>
      </w:r>
      <w:r w:rsidRPr="00B64A2A">
        <w:rPr>
          <w:rFonts w:ascii="Arial" w:hAnsi="Arial" w:cs="Arial"/>
          <w:sz w:val="24"/>
          <w:szCs w:val="24"/>
          <w:lang w:val="ro-RO"/>
        </w:rPr>
        <w:t xml:space="preserve"> criteriil</w:t>
      </w:r>
      <w:r w:rsidR="00260E79" w:rsidRPr="00B64A2A">
        <w:rPr>
          <w:rFonts w:ascii="Arial" w:hAnsi="Arial" w:cs="Arial"/>
          <w:sz w:val="24"/>
          <w:szCs w:val="24"/>
          <w:lang w:val="ro-RO"/>
        </w:rPr>
        <w:t>or</w:t>
      </w:r>
      <w:r w:rsidRPr="00B64A2A">
        <w:rPr>
          <w:rFonts w:ascii="Arial" w:hAnsi="Arial" w:cs="Arial"/>
          <w:sz w:val="24"/>
          <w:szCs w:val="24"/>
          <w:lang w:val="ro-RO"/>
        </w:rPr>
        <w:t xml:space="preserve"> microbiologice pentru apa folosită la spălarea mâinilor care să corespundă c</w:t>
      </w:r>
      <w:r w:rsidR="00260E79" w:rsidRPr="00B64A2A">
        <w:rPr>
          <w:rFonts w:ascii="Arial" w:hAnsi="Arial" w:cs="Arial"/>
          <w:sz w:val="24"/>
          <w:szCs w:val="24"/>
          <w:lang w:val="ro-RO"/>
        </w:rPr>
        <w:t>riteriilor pentru apa potabilă.</w:t>
      </w:r>
    </w:p>
    <w:p w:rsidR="005203EE" w:rsidRPr="00B64A2A" w:rsidRDefault="005203EE" w:rsidP="000E2F78">
      <w:pPr>
        <w:pStyle w:val="ac"/>
        <w:tabs>
          <w:tab w:val="left" w:pos="426"/>
        </w:tabs>
        <w:spacing w:after="0"/>
        <w:ind w:left="1134"/>
        <w:jc w:val="both"/>
        <w:rPr>
          <w:rFonts w:ascii="Arial" w:hAnsi="Arial" w:cs="Arial"/>
          <w:sz w:val="24"/>
          <w:szCs w:val="24"/>
          <w:lang w:val="ro-RO"/>
        </w:rPr>
      </w:pPr>
    </w:p>
    <w:p w:rsidR="009D0334" w:rsidRPr="00B64A2A" w:rsidRDefault="009D0334" w:rsidP="006953F4">
      <w:pPr>
        <w:pStyle w:val="ac"/>
        <w:tabs>
          <w:tab w:val="left" w:pos="426"/>
        </w:tabs>
        <w:spacing w:after="0"/>
        <w:ind w:left="1134"/>
        <w:rPr>
          <w:rFonts w:ascii="Arial" w:hAnsi="Arial" w:cs="Arial"/>
          <w:sz w:val="24"/>
          <w:szCs w:val="24"/>
          <w:lang w:val="ro-RO"/>
        </w:rPr>
      </w:pPr>
    </w:p>
    <w:p w:rsidR="005203EE" w:rsidRPr="00B64A2A" w:rsidRDefault="00260E79" w:rsidP="00260E79">
      <w:pPr>
        <w:tabs>
          <w:tab w:val="left" w:pos="426"/>
        </w:tabs>
        <w:spacing w:after="0"/>
        <w:rPr>
          <w:rFonts w:ascii="Arial" w:hAnsi="Arial" w:cs="Arial"/>
          <w:b/>
          <w:sz w:val="24"/>
          <w:szCs w:val="24"/>
          <w:lang w:val="ro-RO"/>
        </w:rPr>
      </w:pPr>
      <w:r w:rsidRPr="00B64A2A">
        <w:rPr>
          <w:rFonts w:ascii="Arial" w:hAnsi="Arial" w:cs="Arial"/>
          <w:b/>
          <w:sz w:val="24"/>
          <w:szCs w:val="24"/>
          <w:lang w:val="ro-RO"/>
        </w:rPr>
        <w:t xml:space="preserve">       Cerințe privind e</w:t>
      </w:r>
      <w:r w:rsidR="006F39F1" w:rsidRPr="00B64A2A">
        <w:rPr>
          <w:rFonts w:ascii="Arial" w:hAnsi="Arial" w:cs="Arial"/>
          <w:b/>
          <w:sz w:val="24"/>
          <w:szCs w:val="24"/>
          <w:lang w:val="ro-RO"/>
        </w:rPr>
        <w:t>chipamente</w:t>
      </w:r>
      <w:r w:rsidRPr="00B64A2A">
        <w:rPr>
          <w:rFonts w:ascii="Arial" w:hAnsi="Arial" w:cs="Arial"/>
          <w:b/>
          <w:sz w:val="24"/>
          <w:szCs w:val="24"/>
          <w:lang w:val="ro-RO"/>
        </w:rPr>
        <w:t>le</w:t>
      </w:r>
      <w:r w:rsidR="006F39F1" w:rsidRPr="00B64A2A">
        <w:rPr>
          <w:rFonts w:ascii="Arial" w:hAnsi="Arial" w:cs="Arial"/>
          <w:b/>
          <w:sz w:val="24"/>
          <w:szCs w:val="24"/>
          <w:lang w:val="ro-RO"/>
        </w:rPr>
        <w:t xml:space="preserve"> și ustensile</w:t>
      </w:r>
    </w:p>
    <w:p w:rsidR="006F39F1" w:rsidRPr="00B64A2A" w:rsidRDefault="006F39F1" w:rsidP="004D7EE5">
      <w:pPr>
        <w:tabs>
          <w:tab w:val="left" w:pos="426"/>
        </w:tabs>
        <w:spacing w:after="0"/>
        <w:ind w:left="426"/>
        <w:jc w:val="both"/>
        <w:rPr>
          <w:rFonts w:ascii="Arial" w:eastAsia="Times New Roman" w:hAnsi="Arial" w:cs="Arial"/>
          <w:color w:val="000000"/>
          <w:sz w:val="24"/>
          <w:szCs w:val="24"/>
          <w:lang w:val="ro-RO" w:eastAsia="ru-RU"/>
        </w:rPr>
      </w:pPr>
      <w:r w:rsidRPr="00B64A2A">
        <w:rPr>
          <w:rFonts w:ascii="Arial" w:eastAsia="Times New Roman" w:hAnsi="Arial" w:cs="Arial"/>
          <w:color w:val="000000"/>
          <w:sz w:val="24"/>
          <w:szCs w:val="24"/>
          <w:lang w:val="ro-RO" w:eastAsia="ru-RU"/>
        </w:rPr>
        <w:t xml:space="preserve">Echipamentele și ustensilele trebuie să fie fabricate din materiale rezistente la apă și coroziune, care nu transferă substanțe toxice, arome și gusturi către alimente. </w:t>
      </w:r>
    </w:p>
    <w:p w:rsidR="006F39F1" w:rsidRPr="00B64A2A" w:rsidRDefault="006F39F1" w:rsidP="004D7EE5">
      <w:pPr>
        <w:tabs>
          <w:tab w:val="left" w:pos="426"/>
        </w:tabs>
        <w:spacing w:after="0"/>
        <w:ind w:left="426"/>
        <w:jc w:val="both"/>
        <w:rPr>
          <w:rFonts w:ascii="Arial" w:eastAsia="Times New Roman" w:hAnsi="Arial" w:cs="Arial"/>
          <w:color w:val="000000"/>
          <w:sz w:val="24"/>
          <w:szCs w:val="24"/>
          <w:lang w:val="ro-RO" w:eastAsia="ru-RU"/>
        </w:rPr>
      </w:pPr>
      <w:r w:rsidRPr="00B64A2A">
        <w:rPr>
          <w:rFonts w:ascii="Arial" w:eastAsia="Times New Roman" w:hAnsi="Arial" w:cs="Arial"/>
          <w:color w:val="000000"/>
          <w:sz w:val="24"/>
          <w:szCs w:val="24"/>
          <w:lang w:val="ro-RO" w:eastAsia="ru-RU"/>
        </w:rPr>
        <w:t>Echipamentele și ustensilele trebuie să reziste la operațiuni frecvente de curățar</w:t>
      </w:r>
      <w:r w:rsidR="00260E79" w:rsidRPr="00B64A2A">
        <w:rPr>
          <w:rFonts w:ascii="Arial" w:eastAsia="Times New Roman" w:hAnsi="Arial" w:cs="Arial"/>
          <w:color w:val="000000"/>
          <w:sz w:val="24"/>
          <w:szCs w:val="24"/>
          <w:lang w:val="ro-RO" w:eastAsia="ru-RU"/>
        </w:rPr>
        <w:t>e și dezinfectare cu</w:t>
      </w:r>
      <w:r w:rsidRPr="00B64A2A">
        <w:rPr>
          <w:rFonts w:ascii="Arial" w:eastAsia="Times New Roman" w:hAnsi="Arial" w:cs="Arial"/>
          <w:color w:val="000000"/>
          <w:sz w:val="24"/>
          <w:szCs w:val="24"/>
          <w:lang w:val="ro-RO" w:eastAsia="ru-RU"/>
        </w:rPr>
        <w:t xml:space="preserve"> suprafață netedă fără găuri, crăpături sau fisuri. </w:t>
      </w:r>
    </w:p>
    <w:p w:rsidR="006F39F1" w:rsidRPr="00B64A2A" w:rsidRDefault="006F39F1" w:rsidP="004D7EE5">
      <w:pPr>
        <w:tabs>
          <w:tab w:val="left" w:pos="426"/>
        </w:tabs>
        <w:spacing w:after="0"/>
        <w:ind w:left="426"/>
        <w:jc w:val="both"/>
        <w:rPr>
          <w:rFonts w:ascii="Arial" w:eastAsia="Times New Roman" w:hAnsi="Arial" w:cs="Arial"/>
          <w:color w:val="000000"/>
          <w:sz w:val="24"/>
          <w:szCs w:val="24"/>
          <w:lang w:val="ro-RO" w:eastAsia="ru-RU"/>
        </w:rPr>
      </w:pPr>
      <w:r w:rsidRPr="00B64A2A">
        <w:rPr>
          <w:rFonts w:ascii="Arial" w:eastAsia="Times New Roman" w:hAnsi="Arial" w:cs="Arial"/>
          <w:color w:val="000000"/>
          <w:sz w:val="24"/>
          <w:szCs w:val="24"/>
          <w:lang w:val="ro-RO" w:eastAsia="ru-RU"/>
        </w:rPr>
        <w:t xml:space="preserve">Echipamentele mobile (precum linguri, mixere, farfurii, tigăi) trebuie protejate de contaminare. </w:t>
      </w:r>
    </w:p>
    <w:p w:rsidR="006F39F1" w:rsidRPr="00B64A2A" w:rsidRDefault="006F39F1" w:rsidP="004D7EE5">
      <w:pPr>
        <w:tabs>
          <w:tab w:val="left" w:pos="426"/>
        </w:tabs>
        <w:spacing w:after="0"/>
        <w:ind w:left="426"/>
        <w:jc w:val="both"/>
        <w:rPr>
          <w:rFonts w:ascii="Arial" w:eastAsia="Times New Roman" w:hAnsi="Arial" w:cs="Arial"/>
          <w:color w:val="000000"/>
          <w:sz w:val="24"/>
          <w:szCs w:val="24"/>
          <w:lang w:val="ro-RO" w:eastAsia="ru-RU"/>
        </w:rPr>
      </w:pPr>
      <w:r w:rsidRPr="00B64A2A">
        <w:rPr>
          <w:rFonts w:ascii="Arial" w:eastAsia="Times New Roman" w:hAnsi="Arial" w:cs="Arial"/>
          <w:color w:val="000000"/>
          <w:sz w:val="24"/>
          <w:szCs w:val="24"/>
          <w:lang w:val="ro-RO" w:eastAsia="ru-RU"/>
        </w:rPr>
        <w:t xml:space="preserve">Toate echipamentele trebuie proiectate și construite astfel încât să asigure condiții generale igienice, iar suprafețele lor trebuie să fie ușor de curățat și dezinfectat. </w:t>
      </w:r>
    </w:p>
    <w:p w:rsidR="006F39F1" w:rsidRPr="00B64A2A" w:rsidRDefault="006F39F1" w:rsidP="004D7EE5">
      <w:pPr>
        <w:tabs>
          <w:tab w:val="left" w:pos="426"/>
        </w:tabs>
        <w:spacing w:after="0"/>
        <w:ind w:left="426"/>
        <w:jc w:val="both"/>
        <w:rPr>
          <w:rFonts w:ascii="Arial" w:eastAsia="Times New Roman" w:hAnsi="Arial" w:cs="Arial"/>
          <w:color w:val="000000"/>
          <w:sz w:val="24"/>
          <w:szCs w:val="24"/>
          <w:lang w:val="ro-RO" w:eastAsia="ru-RU"/>
        </w:rPr>
      </w:pPr>
      <w:r w:rsidRPr="00B64A2A">
        <w:rPr>
          <w:rFonts w:ascii="Arial" w:eastAsia="Times New Roman" w:hAnsi="Arial" w:cs="Arial"/>
          <w:color w:val="000000"/>
          <w:sz w:val="24"/>
          <w:szCs w:val="24"/>
          <w:lang w:val="ro-RO" w:eastAsia="ru-RU"/>
        </w:rPr>
        <w:t xml:space="preserve">Echipamentele trebuie să fie supuse programelor de </w:t>
      </w:r>
      <w:proofErr w:type="spellStart"/>
      <w:r w:rsidRPr="00B64A2A">
        <w:rPr>
          <w:rFonts w:ascii="Arial" w:eastAsia="Times New Roman" w:hAnsi="Arial" w:cs="Arial"/>
          <w:color w:val="000000"/>
          <w:sz w:val="24"/>
          <w:szCs w:val="24"/>
          <w:lang w:val="ro-RO" w:eastAsia="ru-RU"/>
        </w:rPr>
        <w:t>mentenanță</w:t>
      </w:r>
      <w:proofErr w:type="spellEnd"/>
      <w:r w:rsidRPr="00B64A2A">
        <w:rPr>
          <w:rFonts w:ascii="Arial" w:eastAsia="Times New Roman" w:hAnsi="Arial" w:cs="Arial"/>
          <w:color w:val="000000"/>
          <w:sz w:val="24"/>
          <w:szCs w:val="24"/>
          <w:lang w:val="ro-RO" w:eastAsia="ru-RU"/>
        </w:rPr>
        <w:t>, inclusiv calibrarea echipamentelor de măsurare, precum termometrele și echipamentele de înregistrare a temperaturii. Trebuie să fie efectuate și păstrate înregistrări a controlului și identificării echipamentelor și ustensilelor, conform specificațiilor lor.</w:t>
      </w:r>
    </w:p>
    <w:p w:rsidR="00530EA8" w:rsidRPr="00B64A2A" w:rsidRDefault="00530EA8" w:rsidP="004D7EE5">
      <w:pPr>
        <w:tabs>
          <w:tab w:val="left" w:pos="426"/>
        </w:tabs>
        <w:spacing w:after="0"/>
        <w:ind w:left="426"/>
        <w:jc w:val="both"/>
        <w:rPr>
          <w:rFonts w:ascii="Arial" w:eastAsia="Times New Roman" w:hAnsi="Arial" w:cs="Arial"/>
          <w:color w:val="000000"/>
          <w:sz w:val="24"/>
          <w:szCs w:val="24"/>
          <w:lang w:val="ro-RO" w:eastAsia="ru-RU"/>
        </w:rPr>
      </w:pPr>
    </w:p>
    <w:p w:rsidR="00260E79" w:rsidRPr="00B64A2A" w:rsidRDefault="00260E79" w:rsidP="00260E79">
      <w:pPr>
        <w:tabs>
          <w:tab w:val="left" w:pos="1134"/>
        </w:tabs>
        <w:ind w:left="426"/>
        <w:jc w:val="both"/>
        <w:rPr>
          <w:rStyle w:val="tli1"/>
          <w:rFonts w:ascii="Arial" w:hAnsi="Arial" w:cs="Arial"/>
          <w:sz w:val="24"/>
          <w:szCs w:val="24"/>
          <w:lang w:val="ro-RO"/>
        </w:rPr>
      </w:pPr>
      <w:r w:rsidRPr="00B64A2A">
        <w:rPr>
          <w:rStyle w:val="tli1"/>
          <w:rFonts w:ascii="Arial" w:hAnsi="Arial" w:cs="Arial"/>
          <w:b/>
          <w:sz w:val="24"/>
          <w:szCs w:val="24"/>
          <w:lang w:val="ro-RO"/>
        </w:rPr>
        <w:t>Notă.</w:t>
      </w:r>
      <w:r w:rsidRPr="00B64A2A">
        <w:rPr>
          <w:rStyle w:val="tli1"/>
          <w:rFonts w:ascii="Arial" w:hAnsi="Arial" w:cs="Arial"/>
          <w:sz w:val="24"/>
          <w:szCs w:val="24"/>
          <w:lang w:val="ro-RO"/>
        </w:rPr>
        <w:t xml:space="preserve"> </w:t>
      </w:r>
      <w:r w:rsidRPr="00B64A2A">
        <w:rPr>
          <w:rStyle w:val="tli1"/>
          <w:rFonts w:ascii="Arial" w:hAnsi="Arial" w:cs="Arial"/>
          <w:i/>
          <w:sz w:val="24"/>
          <w:szCs w:val="24"/>
          <w:lang w:val="ro-RO"/>
        </w:rPr>
        <w:t xml:space="preserve">La selectarea echipamentului și a </w:t>
      </w:r>
      <w:proofErr w:type="spellStart"/>
      <w:r w:rsidRPr="00B64A2A">
        <w:rPr>
          <w:rStyle w:val="tli1"/>
          <w:rFonts w:ascii="Arial" w:hAnsi="Arial" w:cs="Arial"/>
          <w:i/>
          <w:sz w:val="24"/>
          <w:szCs w:val="24"/>
          <w:lang w:val="ro-RO"/>
        </w:rPr>
        <w:t>ustensilor</w:t>
      </w:r>
      <w:proofErr w:type="spellEnd"/>
      <w:r w:rsidRPr="00B64A2A">
        <w:rPr>
          <w:rStyle w:val="tli1"/>
          <w:rFonts w:ascii="Arial" w:hAnsi="Arial" w:cs="Arial"/>
          <w:i/>
          <w:sz w:val="24"/>
          <w:szCs w:val="24"/>
          <w:lang w:val="ro-RO"/>
        </w:rPr>
        <w:t xml:space="preserve"> care vor fi utilizate pentru procesarea și   manipularea produselor alimentare trebuie să fie respectate cerințele prevăzute în regulamentul sanitar privind materialele și obiectele care vin în contact cu produsele alimentare, aprobat prin</w:t>
      </w:r>
      <w:r w:rsidRPr="00B64A2A">
        <w:rPr>
          <w:rStyle w:val="tli1"/>
          <w:rFonts w:ascii="Arial" w:hAnsi="Arial" w:cs="Arial"/>
          <w:sz w:val="24"/>
          <w:szCs w:val="24"/>
          <w:lang w:val="ro-RO"/>
        </w:rPr>
        <w:t xml:space="preserve"> </w:t>
      </w:r>
      <w:hyperlink r:id="rId16" w:history="1">
        <w:r w:rsidRPr="00B64A2A">
          <w:rPr>
            <w:rStyle w:val="a9"/>
            <w:rFonts w:ascii="Arial" w:hAnsi="Arial" w:cs="Arial"/>
            <w:sz w:val="24"/>
            <w:szCs w:val="24"/>
            <w:lang w:val="ro-RO"/>
          </w:rPr>
          <w:t>HG nr. 308/2011</w:t>
        </w:r>
      </w:hyperlink>
      <w:r w:rsidR="004D7EE5">
        <w:rPr>
          <w:lang w:val="ro-RO"/>
        </w:rPr>
        <w:t xml:space="preserve">. </w:t>
      </w:r>
    </w:p>
    <w:p w:rsidR="00C43125" w:rsidRPr="00B64A2A" w:rsidRDefault="00C43125" w:rsidP="006953F4">
      <w:pPr>
        <w:tabs>
          <w:tab w:val="left" w:pos="426"/>
        </w:tabs>
        <w:spacing w:after="0"/>
        <w:ind w:left="426" w:firstLine="283"/>
        <w:rPr>
          <w:rFonts w:ascii="Arial" w:eastAsia="Times New Roman" w:hAnsi="Arial" w:cs="Arial"/>
          <w:color w:val="000000"/>
          <w:sz w:val="24"/>
          <w:szCs w:val="24"/>
          <w:lang w:val="ro-RO" w:eastAsia="ru-RU"/>
        </w:rPr>
      </w:pPr>
    </w:p>
    <w:p w:rsidR="00627F83" w:rsidRDefault="00627F83" w:rsidP="007C0449">
      <w:pPr>
        <w:tabs>
          <w:tab w:val="left" w:pos="426"/>
        </w:tabs>
        <w:spacing w:after="0"/>
        <w:ind w:left="426"/>
        <w:rPr>
          <w:rFonts w:ascii="Arial" w:eastAsia="Times New Roman" w:hAnsi="Arial" w:cs="Arial"/>
          <w:b/>
          <w:color w:val="000000"/>
          <w:sz w:val="24"/>
          <w:szCs w:val="24"/>
          <w:lang w:val="ro-RO" w:eastAsia="ru-RU"/>
        </w:rPr>
      </w:pPr>
    </w:p>
    <w:p w:rsidR="00627F83" w:rsidRDefault="00627F83" w:rsidP="007C0449">
      <w:pPr>
        <w:tabs>
          <w:tab w:val="left" w:pos="426"/>
        </w:tabs>
        <w:spacing w:after="0"/>
        <w:ind w:left="426"/>
        <w:rPr>
          <w:rFonts w:ascii="Arial" w:eastAsia="Times New Roman" w:hAnsi="Arial" w:cs="Arial"/>
          <w:b/>
          <w:color w:val="000000"/>
          <w:sz w:val="24"/>
          <w:szCs w:val="24"/>
          <w:lang w:val="ro-RO" w:eastAsia="ru-RU"/>
        </w:rPr>
      </w:pPr>
    </w:p>
    <w:p w:rsidR="00C43125" w:rsidRPr="00B64A2A" w:rsidRDefault="007C0449" w:rsidP="00627F83">
      <w:pPr>
        <w:tabs>
          <w:tab w:val="left" w:pos="426"/>
        </w:tabs>
        <w:spacing w:after="0"/>
        <w:ind w:left="426"/>
        <w:jc w:val="both"/>
        <w:rPr>
          <w:rFonts w:ascii="Arial" w:eastAsia="Times New Roman" w:hAnsi="Arial" w:cs="Arial"/>
          <w:color w:val="000000"/>
          <w:sz w:val="24"/>
          <w:szCs w:val="24"/>
          <w:lang w:val="ro-RO" w:eastAsia="ru-RU"/>
        </w:rPr>
      </w:pPr>
      <w:r w:rsidRPr="00B64A2A">
        <w:rPr>
          <w:rFonts w:ascii="Arial" w:eastAsia="Times New Roman" w:hAnsi="Arial" w:cs="Arial"/>
          <w:b/>
          <w:color w:val="000000"/>
          <w:sz w:val="24"/>
          <w:szCs w:val="24"/>
          <w:lang w:val="ro-RO" w:eastAsia="ru-RU"/>
        </w:rPr>
        <w:lastRenderedPageBreak/>
        <w:t>Cerințe privind mijloacele de transport utilizate pentru transportul produselor  alimentare</w:t>
      </w:r>
      <w:r w:rsidR="00C43125" w:rsidRPr="00B64A2A">
        <w:rPr>
          <w:rFonts w:ascii="Arial" w:eastAsia="Times New Roman" w:hAnsi="Arial" w:cs="Arial"/>
          <w:color w:val="000000"/>
          <w:sz w:val="24"/>
          <w:szCs w:val="24"/>
          <w:lang w:val="ro-RO" w:eastAsia="ru-RU"/>
        </w:rPr>
        <w:t xml:space="preserve"> </w:t>
      </w:r>
    </w:p>
    <w:p w:rsidR="00C43125" w:rsidRPr="00B64A2A" w:rsidRDefault="00C43125" w:rsidP="00627F83">
      <w:pPr>
        <w:tabs>
          <w:tab w:val="left" w:pos="426"/>
        </w:tabs>
        <w:spacing w:after="0"/>
        <w:ind w:left="426"/>
        <w:jc w:val="both"/>
        <w:rPr>
          <w:rFonts w:ascii="Arial" w:eastAsia="Times New Roman" w:hAnsi="Arial" w:cs="Arial"/>
          <w:color w:val="000000"/>
          <w:sz w:val="24"/>
          <w:szCs w:val="24"/>
          <w:lang w:val="ro-RO" w:eastAsia="ru-RU"/>
        </w:rPr>
      </w:pPr>
      <w:r w:rsidRPr="00B64A2A">
        <w:rPr>
          <w:rFonts w:ascii="Arial" w:eastAsia="Times New Roman" w:hAnsi="Arial" w:cs="Arial"/>
          <w:color w:val="000000"/>
          <w:sz w:val="24"/>
          <w:szCs w:val="24"/>
          <w:lang w:val="ro-RO" w:eastAsia="ru-RU"/>
        </w:rPr>
        <w:t>Mijloacele de transport şi/sau containerele utilizate pentru transportul produselor alimentare trebuie să fie menţinute curate şi în bună stare de întreţinere şi funcţionare pentru ca produsele alimentare să fie protejate împotriva contaminării şi, după caz, să fie concepute şi construite pentru a se permite igienizarea şi/sau dezinfecţia adecvată.</w:t>
      </w:r>
    </w:p>
    <w:p w:rsidR="00C43125" w:rsidRPr="00B64A2A" w:rsidRDefault="00C43125" w:rsidP="00627F83">
      <w:pPr>
        <w:tabs>
          <w:tab w:val="left" w:pos="426"/>
        </w:tabs>
        <w:spacing w:after="0"/>
        <w:ind w:left="426"/>
        <w:jc w:val="both"/>
        <w:rPr>
          <w:rFonts w:ascii="Arial" w:eastAsia="Times New Roman" w:hAnsi="Arial" w:cs="Arial"/>
          <w:color w:val="000000"/>
          <w:sz w:val="24"/>
          <w:szCs w:val="24"/>
          <w:lang w:val="ro-RO" w:eastAsia="ru-RU"/>
        </w:rPr>
      </w:pPr>
      <w:r w:rsidRPr="00B64A2A">
        <w:rPr>
          <w:rFonts w:ascii="Arial" w:eastAsia="Times New Roman" w:hAnsi="Arial" w:cs="Arial"/>
          <w:color w:val="000000"/>
          <w:sz w:val="24"/>
          <w:szCs w:val="24"/>
          <w:lang w:val="ro-RO" w:eastAsia="ru-RU"/>
        </w:rPr>
        <w:t xml:space="preserve">Recipientele din vehicule şi/sau containere nu trebuie să fie utilizate pentru transportul altor materii </w:t>
      </w:r>
      <w:proofErr w:type="spellStart"/>
      <w:r w:rsidRPr="00B64A2A">
        <w:rPr>
          <w:rFonts w:ascii="Arial" w:eastAsia="Times New Roman" w:hAnsi="Arial" w:cs="Arial"/>
          <w:color w:val="000000"/>
          <w:sz w:val="24"/>
          <w:szCs w:val="24"/>
          <w:lang w:val="ro-RO" w:eastAsia="ru-RU"/>
        </w:rPr>
        <w:t>decît</w:t>
      </w:r>
      <w:proofErr w:type="spellEnd"/>
      <w:r w:rsidRPr="00B64A2A">
        <w:rPr>
          <w:rFonts w:ascii="Arial" w:eastAsia="Times New Roman" w:hAnsi="Arial" w:cs="Arial"/>
          <w:color w:val="000000"/>
          <w:sz w:val="24"/>
          <w:szCs w:val="24"/>
          <w:lang w:val="ro-RO" w:eastAsia="ru-RU"/>
        </w:rPr>
        <w:t xml:space="preserve"> produsele alimentare, în cazul în care această utilizare poate avea ca rezultat contaminarea.</w:t>
      </w:r>
      <w:r w:rsidRPr="00B64A2A">
        <w:rPr>
          <w:rFonts w:ascii="Arial" w:hAnsi="Arial" w:cs="Arial"/>
          <w:color w:val="000000"/>
          <w:sz w:val="24"/>
          <w:szCs w:val="24"/>
          <w:lang w:val="ro-RO"/>
        </w:rPr>
        <w:t xml:space="preserve"> </w:t>
      </w:r>
      <w:r w:rsidRPr="00B64A2A">
        <w:rPr>
          <w:rFonts w:ascii="Arial" w:eastAsia="Times New Roman" w:hAnsi="Arial" w:cs="Arial"/>
          <w:color w:val="000000"/>
          <w:sz w:val="24"/>
          <w:szCs w:val="24"/>
          <w:lang w:val="ro-RO" w:eastAsia="ru-RU"/>
        </w:rPr>
        <w:t xml:space="preserve"> În cazul în care mijloacele de transport şi/sau containerele </w:t>
      </w:r>
      <w:proofErr w:type="spellStart"/>
      <w:r w:rsidRPr="00B64A2A">
        <w:rPr>
          <w:rFonts w:ascii="Arial" w:eastAsia="Times New Roman" w:hAnsi="Arial" w:cs="Arial"/>
          <w:color w:val="000000"/>
          <w:sz w:val="24"/>
          <w:szCs w:val="24"/>
          <w:lang w:val="ro-RO" w:eastAsia="ru-RU"/>
        </w:rPr>
        <w:t>sînt</w:t>
      </w:r>
      <w:proofErr w:type="spellEnd"/>
      <w:r w:rsidRPr="00B64A2A">
        <w:rPr>
          <w:rFonts w:ascii="Arial" w:eastAsia="Times New Roman" w:hAnsi="Arial" w:cs="Arial"/>
          <w:color w:val="000000"/>
          <w:sz w:val="24"/>
          <w:szCs w:val="24"/>
          <w:lang w:val="ro-RO" w:eastAsia="ru-RU"/>
        </w:rPr>
        <w:t xml:space="preserve"> utilizate şi pentru transportul altor materiale </w:t>
      </w:r>
      <w:proofErr w:type="spellStart"/>
      <w:r w:rsidRPr="00B64A2A">
        <w:rPr>
          <w:rFonts w:ascii="Arial" w:eastAsia="Times New Roman" w:hAnsi="Arial" w:cs="Arial"/>
          <w:color w:val="000000"/>
          <w:sz w:val="24"/>
          <w:szCs w:val="24"/>
          <w:lang w:val="ro-RO" w:eastAsia="ru-RU"/>
        </w:rPr>
        <w:t>decît</w:t>
      </w:r>
      <w:proofErr w:type="spellEnd"/>
      <w:r w:rsidRPr="00B64A2A">
        <w:rPr>
          <w:rFonts w:ascii="Arial" w:eastAsia="Times New Roman" w:hAnsi="Arial" w:cs="Arial"/>
          <w:color w:val="000000"/>
          <w:sz w:val="24"/>
          <w:szCs w:val="24"/>
          <w:lang w:val="ro-RO" w:eastAsia="ru-RU"/>
        </w:rPr>
        <w:t xml:space="preserve"> produse alimentare sau pentru transportul simultan al unor produse alimentare diferite, trebuie să existe, după caz, o separare eficientă a produselor.</w:t>
      </w:r>
      <w:r w:rsidRPr="00B64A2A">
        <w:rPr>
          <w:rFonts w:ascii="Arial" w:hAnsi="Arial" w:cs="Arial"/>
          <w:color w:val="000000"/>
          <w:sz w:val="24"/>
          <w:szCs w:val="24"/>
          <w:lang w:val="ro-RO"/>
        </w:rPr>
        <w:t xml:space="preserve"> </w:t>
      </w:r>
      <w:r w:rsidRPr="00B64A2A">
        <w:rPr>
          <w:rFonts w:ascii="Arial" w:eastAsia="Times New Roman" w:hAnsi="Arial" w:cs="Arial"/>
          <w:color w:val="000000"/>
          <w:sz w:val="24"/>
          <w:szCs w:val="24"/>
          <w:lang w:val="ro-RO" w:eastAsia="ru-RU"/>
        </w:rPr>
        <w:t>Vehiculele și containerele destinate transportării alimentelor trebuie să fie proiectate pentru a menține temperatura necesară.</w:t>
      </w:r>
    </w:p>
    <w:p w:rsidR="00C43125" w:rsidRPr="00B64A2A" w:rsidRDefault="00C43125" w:rsidP="00627F83">
      <w:pPr>
        <w:tabs>
          <w:tab w:val="left" w:pos="426"/>
        </w:tabs>
        <w:spacing w:after="0"/>
        <w:ind w:left="426"/>
        <w:jc w:val="both"/>
        <w:rPr>
          <w:rFonts w:ascii="Arial" w:eastAsia="Times New Roman" w:hAnsi="Arial" w:cs="Arial"/>
          <w:color w:val="000000"/>
          <w:sz w:val="24"/>
          <w:szCs w:val="24"/>
          <w:lang w:val="ro-RO" w:eastAsia="ru-RU"/>
        </w:rPr>
      </w:pPr>
      <w:r w:rsidRPr="00B64A2A">
        <w:rPr>
          <w:rFonts w:ascii="Arial" w:eastAsia="Times New Roman" w:hAnsi="Arial" w:cs="Arial"/>
          <w:color w:val="000000"/>
          <w:sz w:val="24"/>
          <w:szCs w:val="24"/>
          <w:lang w:val="ro-RO" w:eastAsia="ru-RU"/>
        </w:rPr>
        <w:t>Legea Nr.221 din 19.10.2007 privind activitatea sanitar-veterinară, articol 18, punctul 2 prevede autorizarea anuală a mijloacelor de transport care produse supuse controlului sanitar-veterinar.</w:t>
      </w:r>
    </w:p>
    <w:p w:rsidR="005203EE" w:rsidRPr="00B64A2A" w:rsidRDefault="005203EE" w:rsidP="006953F4">
      <w:pPr>
        <w:tabs>
          <w:tab w:val="left" w:pos="426"/>
        </w:tabs>
        <w:spacing w:after="0"/>
        <w:ind w:left="426" w:firstLine="283"/>
        <w:rPr>
          <w:rFonts w:ascii="Arial" w:eastAsia="Times New Roman" w:hAnsi="Arial" w:cs="Arial"/>
          <w:color w:val="000000"/>
          <w:sz w:val="24"/>
          <w:szCs w:val="24"/>
          <w:lang w:val="ro-RO" w:eastAsia="ru-RU"/>
        </w:rPr>
      </w:pPr>
    </w:p>
    <w:p w:rsidR="005203EE" w:rsidRPr="00B64A2A" w:rsidRDefault="00056FEC" w:rsidP="006953F4">
      <w:pPr>
        <w:tabs>
          <w:tab w:val="left" w:pos="709"/>
        </w:tabs>
        <w:spacing w:after="0"/>
        <w:rPr>
          <w:rFonts w:ascii="Arial" w:eastAsia="Times New Roman" w:hAnsi="Arial" w:cs="Arial"/>
          <w:color w:val="000000"/>
          <w:sz w:val="24"/>
          <w:szCs w:val="24"/>
          <w:lang w:val="ro-RO" w:eastAsia="ru-RU"/>
        </w:rPr>
      </w:pPr>
      <w:r w:rsidRPr="00B64A2A">
        <w:rPr>
          <w:rFonts w:ascii="Arial" w:eastAsia="Times New Roman" w:hAnsi="Arial" w:cs="Arial"/>
          <w:color w:val="000000"/>
          <w:sz w:val="24"/>
          <w:szCs w:val="24"/>
          <w:lang w:val="ro-RO" w:eastAsia="ru-RU"/>
        </w:rPr>
        <w:t xml:space="preserve">      </w:t>
      </w:r>
      <w:r w:rsidR="005203EE" w:rsidRPr="00B64A2A">
        <w:rPr>
          <w:rFonts w:ascii="Arial" w:eastAsia="Times New Roman" w:hAnsi="Arial" w:cs="Arial"/>
          <w:b/>
          <w:color w:val="000000"/>
          <w:sz w:val="24"/>
          <w:szCs w:val="24"/>
          <w:lang w:val="ro-RO" w:eastAsia="ru-RU"/>
        </w:rPr>
        <w:t>Gestionarea deșeurilor alimentare</w:t>
      </w:r>
      <w:r w:rsidR="005203EE" w:rsidRPr="00B64A2A">
        <w:rPr>
          <w:rFonts w:ascii="Arial" w:eastAsia="Times New Roman" w:hAnsi="Arial" w:cs="Arial"/>
          <w:color w:val="000000"/>
          <w:sz w:val="24"/>
          <w:szCs w:val="24"/>
          <w:lang w:val="ro-RO" w:eastAsia="ru-RU"/>
        </w:rPr>
        <w:tab/>
      </w:r>
    </w:p>
    <w:p w:rsidR="0022373B" w:rsidRPr="00B64A2A" w:rsidRDefault="005203EE" w:rsidP="00A718B9">
      <w:pPr>
        <w:tabs>
          <w:tab w:val="left" w:pos="709"/>
        </w:tabs>
        <w:spacing w:after="0"/>
        <w:ind w:left="426" w:hanging="426"/>
        <w:jc w:val="both"/>
        <w:rPr>
          <w:rFonts w:ascii="Arial" w:eastAsia="Times New Roman" w:hAnsi="Arial" w:cs="Arial"/>
          <w:color w:val="000000"/>
          <w:sz w:val="24"/>
          <w:szCs w:val="24"/>
          <w:lang w:val="ro-RO" w:eastAsia="ru-RU"/>
        </w:rPr>
      </w:pPr>
      <w:r w:rsidRPr="00B64A2A">
        <w:rPr>
          <w:rFonts w:ascii="Arial" w:eastAsia="Times New Roman" w:hAnsi="Arial" w:cs="Arial"/>
          <w:color w:val="000000"/>
          <w:sz w:val="24"/>
          <w:szCs w:val="24"/>
          <w:lang w:val="ro-RO" w:eastAsia="ru-RU"/>
        </w:rPr>
        <w:tab/>
        <w:t xml:space="preserve">Deşeurile alimentare, subprodusele alimentare necomestibile şi alte resturi trebuie să fie depozitate în containere ce se închid, cu excepţia cazurilor în care  agenţii economici cu activitate în domeniul alimentar pot demonstra autorităţii competente respective că alte tipuri de containere sau sisteme de evacuare utilizate </w:t>
      </w:r>
      <w:proofErr w:type="spellStart"/>
      <w:r w:rsidRPr="00B64A2A">
        <w:rPr>
          <w:rFonts w:ascii="Arial" w:eastAsia="Times New Roman" w:hAnsi="Arial" w:cs="Arial"/>
          <w:color w:val="000000"/>
          <w:sz w:val="24"/>
          <w:szCs w:val="24"/>
          <w:lang w:val="ro-RO" w:eastAsia="ru-RU"/>
        </w:rPr>
        <w:t>sînt</w:t>
      </w:r>
      <w:proofErr w:type="spellEnd"/>
      <w:r w:rsidRPr="00B64A2A">
        <w:rPr>
          <w:rFonts w:ascii="Arial" w:eastAsia="Times New Roman" w:hAnsi="Arial" w:cs="Arial"/>
          <w:color w:val="000000"/>
          <w:sz w:val="24"/>
          <w:szCs w:val="24"/>
          <w:lang w:val="ro-RO" w:eastAsia="ru-RU"/>
        </w:rPr>
        <w:t xml:space="preserve"> corespunzătoare. Aceste containere trebuie să fie construite corespunzător, ţinute în condiţii adecvate, să fie uşor de igienizat şi, în caz de necesitate, de dezinfecta.</w:t>
      </w:r>
    </w:p>
    <w:p w:rsidR="0022373B" w:rsidRPr="00B64A2A" w:rsidRDefault="00056FEC" w:rsidP="00A718B9">
      <w:pPr>
        <w:tabs>
          <w:tab w:val="left" w:pos="709"/>
        </w:tabs>
        <w:spacing w:after="0"/>
        <w:ind w:left="426" w:hanging="426"/>
        <w:jc w:val="both"/>
        <w:rPr>
          <w:rFonts w:ascii="Arial" w:eastAsia="Times New Roman" w:hAnsi="Arial" w:cs="Arial"/>
          <w:color w:val="000000"/>
          <w:sz w:val="24"/>
          <w:szCs w:val="24"/>
          <w:lang w:val="ro-RO" w:eastAsia="ru-RU"/>
        </w:rPr>
      </w:pPr>
      <w:r w:rsidRPr="00B64A2A">
        <w:rPr>
          <w:rFonts w:ascii="Arial" w:eastAsia="Times New Roman" w:hAnsi="Arial" w:cs="Arial"/>
          <w:color w:val="000000"/>
          <w:sz w:val="24"/>
          <w:szCs w:val="24"/>
          <w:lang w:val="ro-RO" w:eastAsia="ru-RU"/>
        </w:rPr>
        <w:tab/>
      </w:r>
      <w:r w:rsidR="0022373B" w:rsidRPr="00B64A2A">
        <w:rPr>
          <w:rFonts w:ascii="Arial" w:eastAsia="Times New Roman" w:hAnsi="Arial" w:cs="Arial"/>
          <w:color w:val="000000"/>
          <w:sz w:val="24"/>
          <w:szCs w:val="24"/>
          <w:lang w:val="ro-RO" w:eastAsia="ru-RU"/>
        </w:rPr>
        <w:t xml:space="preserve">Trebuie să fie luate măsurile necesare pentru depozitarea, colectarea şi distrugerea deşeurilor alimentare, a subproduselor alimentare necomestibile şi a altor resturi. Spaţiile de depozitare a deşeurilor trebuie să fie concepute şi utilizate astfel </w:t>
      </w:r>
      <w:proofErr w:type="spellStart"/>
      <w:r w:rsidR="0022373B" w:rsidRPr="00B64A2A">
        <w:rPr>
          <w:rFonts w:ascii="Arial" w:eastAsia="Times New Roman" w:hAnsi="Arial" w:cs="Arial"/>
          <w:color w:val="000000"/>
          <w:sz w:val="24"/>
          <w:szCs w:val="24"/>
          <w:lang w:val="ro-RO" w:eastAsia="ru-RU"/>
        </w:rPr>
        <w:t>încît</w:t>
      </w:r>
      <w:proofErr w:type="spellEnd"/>
      <w:r w:rsidR="0022373B" w:rsidRPr="00B64A2A">
        <w:rPr>
          <w:rFonts w:ascii="Arial" w:eastAsia="Times New Roman" w:hAnsi="Arial" w:cs="Arial"/>
          <w:color w:val="000000"/>
          <w:sz w:val="24"/>
          <w:szCs w:val="24"/>
          <w:lang w:val="ro-RO" w:eastAsia="ru-RU"/>
        </w:rPr>
        <w:t xml:space="preserve"> să se permită menţinerea curată a acestora şi, după caz, să fie libere de animale şi dăunători.</w:t>
      </w:r>
    </w:p>
    <w:p w:rsidR="0022373B" w:rsidRPr="00B64A2A" w:rsidRDefault="00056FEC" w:rsidP="00A718B9">
      <w:pPr>
        <w:tabs>
          <w:tab w:val="left" w:pos="709"/>
        </w:tabs>
        <w:spacing w:after="0"/>
        <w:ind w:left="426" w:hanging="426"/>
        <w:jc w:val="both"/>
        <w:rPr>
          <w:rFonts w:ascii="Arial" w:eastAsia="Times New Roman" w:hAnsi="Arial" w:cs="Arial"/>
          <w:color w:val="000000"/>
          <w:sz w:val="24"/>
          <w:szCs w:val="24"/>
          <w:lang w:val="ro-RO" w:eastAsia="ru-RU"/>
        </w:rPr>
      </w:pPr>
      <w:r w:rsidRPr="00B64A2A">
        <w:rPr>
          <w:rFonts w:ascii="Arial" w:eastAsia="Times New Roman" w:hAnsi="Arial" w:cs="Arial"/>
          <w:color w:val="000000"/>
          <w:sz w:val="24"/>
          <w:szCs w:val="24"/>
          <w:lang w:val="ro-RO" w:eastAsia="ru-RU"/>
        </w:rPr>
        <w:tab/>
      </w:r>
      <w:r w:rsidR="0022373B" w:rsidRPr="00B64A2A">
        <w:rPr>
          <w:rFonts w:ascii="Arial" w:eastAsia="Times New Roman" w:hAnsi="Arial" w:cs="Arial"/>
          <w:color w:val="000000"/>
          <w:sz w:val="24"/>
          <w:szCs w:val="24"/>
          <w:lang w:val="ro-RO" w:eastAsia="ru-RU"/>
        </w:rPr>
        <w:t xml:space="preserve">Deşeurile alimentare, subprodusele alimentare necomestibile şi alte resturi trebuie să fie îndepărtate </w:t>
      </w:r>
      <w:proofErr w:type="spellStart"/>
      <w:r w:rsidR="0022373B" w:rsidRPr="00B64A2A">
        <w:rPr>
          <w:rFonts w:ascii="Arial" w:eastAsia="Times New Roman" w:hAnsi="Arial" w:cs="Arial"/>
          <w:color w:val="000000"/>
          <w:sz w:val="24"/>
          <w:szCs w:val="24"/>
          <w:lang w:val="ro-RO" w:eastAsia="ru-RU"/>
        </w:rPr>
        <w:t>cît</w:t>
      </w:r>
      <w:proofErr w:type="spellEnd"/>
      <w:r w:rsidR="0022373B" w:rsidRPr="00B64A2A">
        <w:rPr>
          <w:rFonts w:ascii="Arial" w:eastAsia="Times New Roman" w:hAnsi="Arial" w:cs="Arial"/>
          <w:color w:val="000000"/>
          <w:sz w:val="24"/>
          <w:szCs w:val="24"/>
          <w:lang w:val="ro-RO" w:eastAsia="ru-RU"/>
        </w:rPr>
        <w:t xml:space="preserve"> mai repede posibil din încăperile în care </w:t>
      </w:r>
      <w:proofErr w:type="spellStart"/>
      <w:r w:rsidR="0022373B" w:rsidRPr="00B64A2A">
        <w:rPr>
          <w:rFonts w:ascii="Arial" w:eastAsia="Times New Roman" w:hAnsi="Arial" w:cs="Arial"/>
          <w:color w:val="000000"/>
          <w:sz w:val="24"/>
          <w:szCs w:val="24"/>
          <w:lang w:val="ro-RO" w:eastAsia="ru-RU"/>
        </w:rPr>
        <w:t>sînt</w:t>
      </w:r>
      <w:proofErr w:type="spellEnd"/>
      <w:r w:rsidR="0022373B" w:rsidRPr="00B64A2A">
        <w:rPr>
          <w:rFonts w:ascii="Arial" w:eastAsia="Times New Roman" w:hAnsi="Arial" w:cs="Arial"/>
          <w:color w:val="000000"/>
          <w:sz w:val="24"/>
          <w:szCs w:val="24"/>
          <w:lang w:val="ro-RO" w:eastAsia="ru-RU"/>
        </w:rPr>
        <w:t xml:space="preserve"> prezente produse alimentare pentru a se evita acumularea acestora.</w:t>
      </w:r>
    </w:p>
    <w:p w:rsidR="00FB11B1" w:rsidRPr="00B64A2A" w:rsidRDefault="00056FEC" w:rsidP="00A718B9">
      <w:pPr>
        <w:tabs>
          <w:tab w:val="left" w:pos="709"/>
        </w:tabs>
        <w:spacing w:after="0"/>
        <w:ind w:left="426" w:hanging="426"/>
        <w:jc w:val="both"/>
        <w:rPr>
          <w:rFonts w:ascii="Arial" w:eastAsia="Times New Roman" w:hAnsi="Arial" w:cs="Arial"/>
          <w:color w:val="000000"/>
          <w:sz w:val="24"/>
          <w:szCs w:val="24"/>
          <w:lang w:val="ro-RO" w:eastAsia="ru-RU"/>
        </w:rPr>
      </w:pPr>
      <w:r w:rsidRPr="00B64A2A">
        <w:rPr>
          <w:rFonts w:ascii="Arial" w:eastAsia="Times New Roman" w:hAnsi="Arial" w:cs="Arial"/>
          <w:color w:val="000000"/>
          <w:sz w:val="24"/>
          <w:szCs w:val="24"/>
          <w:lang w:val="ro-RO" w:eastAsia="ru-RU"/>
        </w:rPr>
        <w:tab/>
      </w:r>
      <w:r w:rsidR="0022373B" w:rsidRPr="00B64A2A">
        <w:rPr>
          <w:rFonts w:ascii="Arial" w:eastAsia="Times New Roman" w:hAnsi="Arial" w:cs="Arial"/>
          <w:color w:val="000000"/>
          <w:sz w:val="24"/>
          <w:szCs w:val="24"/>
          <w:lang w:val="ro-RO" w:eastAsia="ru-RU"/>
        </w:rPr>
        <w:t xml:space="preserve">Toate deşeurile trebuie să fie eliminate în mod igienic, </w:t>
      </w:r>
      <w:proofErr w:type="spellStart"/>
      <w:r w:rsidR="0022373B" w:rsidRPr="00B64A2A">
        <w:rPr>
          <w:rFonts w:ascii="Arial" w:eastAsia="Times New Roman" w:hAnsi="Arial" w:cs="Arial"/>
          <w:color w:val="000000"/>
          <w:sz w:val="24"/>
          <w:szCs w:val="24"/>
          <w:lang w:val="ro-RO" w:eastAsia="ru-RU"/>
        </w:rPr>
        <w:t>asigurîndu-se</w:t>
      </w:r>
      <w:proofErr w:type="spellEnd"/>
      <w:r w:rsidR="0022373B" w:rsidRPr="00B64A2A">
        <w:rPr>
          <w:rFonts w:ascii="Arial" w:eastAsia="Times New Roman" w:hAnsi="Arial" w:cs="Arial"/>
          <w:color w:val="000000"/>
          <w:sz w:val="24"/>
          <w:szCs w:val="24"/>
          <w:lang w:val="ro-RO" w:eastAsia="ru-RU"/>
        </w:rPr>
        <w:t xml:space="preserve"> protecţia mediului şi nu trebuie să constituie o sursă directă sau indirectă de contaminare.</w:t>
      </w:r>
    </w:p>
    <w:p w:rsidR="00530EA8" w:rsidRPr="00B64A2A" w:rsidRDefault="00530EA8" w:rsidP="00A718B9">
      <w:pPr>
        <w:tabs>
          <w:tab w:val="left" w:pos="709"/>
        </w:tabs>
        <w:spacing w:after="0"/>
        <w:ind w:left="426" w:hanging="426"/>
        <w:jc w:val="both"/>
        <w:rPr>
          <w:rFonts w:ascii="Arial" w:eastAsia="Times New Roman" w:hAnsi="Arial" w:cs="Arial"/>
          <w:color w:val="000000"/>
          <w:sz w:val="24"/>
          <w:szCs w:val="24"/>
          <w:lang w:val="ro-RO" w:eastAsia="ru-RU"/>
        </w:rPr>
      </w:pPr>
      <w:r w:rsidRPr="00B64A2A">
        <w:rPr>
          <w:rFonts w:ascii="Arial" w:eastAsia="Times New Roman" w:hAnsi="Arial" w:cs="Arial"/>
          <w:color w:val="000000"/>
          <w:sz w:val="24"/>
          <w:szCs w:val="24"/>
          <w:lang w:val="ro-RO" w:eastAsia="ru-RU"/>
        </w:rPr>
        <w:tab/>
        <w:t>Pentru eliminarea deșeurilor menajere unitatea comercială trebuie să contracteze întreprinderi de salubrizare.</w:t>
      </w:r>
    </w:p>
    <w:p w:rsidR="00530EA8" w:rsidRPr="00B64A2A" w:rsidRDefault="00530EA8" w:rsidP="00A718B9">
      <w:pPr>
        <w:tabs>
          <w:tab w:val="left" w:pos="709"/>
        </w:tabs>
        <w:spacing w:after="0"/>
        <w:ind w:left="426" w:hanging="426"/>
        <w:jc w:val="both"/>
        <w:rPr>
          <w:rFonts w:ascii="Arial" w:eastAsia="Times New Roman" w:hAnsi="Arial" w:cs="Arial"/>
          <w:color w:val="000000"/>
          <w:sz w:val="24"/>
          <w:szCs w:val="24"/>
          <w:lang w:val="ro-RO" w:eastAsia="ru-RU"/>
        </w:rPr>
      </w:pPr>
      <w:r w:rsidRPr="00B64A2A">
        <w:rPr>
          <w:rFonts w:ascii="Arial" w:eastAsia="Times New Roman" w:hAnsi="Arial" w:cs="Arial"/>
          <w:color w:val="000000"/>
          <w:sz w:val="24"/>
          <w:szCs w:val="24"/>
          <w:lang w:val="ro-RO" w:eastAsia="ru-RU"/>
        </w:rPr>
        <w:t xml:space="preserve">      Modul de înlăturare și distrugere a deșeurilor alimentare trebuie să corespundă instrucțiunii aprobate de ANSA în modul stabilit.</w:t>
      </w:r>
    </w:p>
    <w:p w:rsidR="00530EA8" w:rsidRPr="00B64A2A" w:rsidRDefault="00530EA8" w:rsidP="00A718B9">
      <w:pPr>
        <w:tabs>
          <w:tab w:val="left" w:pos="709"/>
        </w:tabs>
        <w:spacing w:after="0"/>
        <w:ind w:left="426" w:hanging="426"/>
        <w:jc w:val="both"/>
        <w:rPr>
          <w:rFonts w:ascii="Arial" w:eastAsia="Times New Roman" w:hAnsi="Arial" w:cs="Arial"/>
          <w:color w:val="000000"/>
          <w:sz w:val="24"/>
          <w:szCs w:val="24"/>
          <w:lang w:val="ro-RO" w:eastAsia="ru-RU"/>
        </w:rPr>
      </w:pPr>
    </w:p>
    <w:p w:rsidR="0022373B" w:rsidRPr="00B64A2A" w:rsidRDefault="00592BAF" w:rsidP="006953F4">
      <w:pPr>
        <w:tabs>
          <w:tab w:val="left" w:pos="709"/>
        </w:tabs>
        <w:spacing w:after="0"/>
        <w:ind w:left="426" w:hanging="426"/>
        <w:rPr>
          <w:rFonts w:ascii="Arial" w:eastAsia="Times New Roman" w:hAnsi="Arial" w:cs="Arial"/>
          <w:b/>
          <w:bCs/>
          <w:color w:val="000000"/>
          <w:sz w:val="24"/>
          <w:szCs w:val="24"/>
          <w:lang w:val="ro-RO" w:eastAsia="ru-RU"/>
        </w:rPr>
      </w:pPr>
      <w:r w:rsidRPr="00B64A2A">
        <w:rPr>
          <w:rFonts w:ascii="Arial" w:eastAsia="Times New Roman" w:hAnsi="Arial" w:cs="Arial"/>
          <w:color w:val="000000"/>
          <w:sz w:val="24"/>
          <w:szCs w:val="24"/>
          <w:lang w:val="ro-RO" w:eastAsia="ru-RU"/>
        </w:rPr>
        <w:tab/>
      </w:r>
      <w:r w:rsidR="0022373B" w:rsidRPr="00B64A2A">
        <w:rPr>
          <w:rFonts w:ascii="Arial" w:eastAsia="Times New Roman" w:hAnsi="Arial" w:cs="Arial"/>
          <w:b/>
          <w:bCs/>
          <w:color w:val="000000"/>
          <w:sz w:val="24"/>
          <w:szCs w:val="24"/>
          <w:lang w:val="ro-RO" w:eastAsia="ru-RU"/>
        </w:rPr>
        <w:t>Aprovizionarea cu apă</w:t>
      </w:r>
    </w:p>
    <w:p w:rsidR="0022373B" w:rsidRPr="00B64A2A" w:rsidRDefault="00056FEC" w:rsidP="00810186">
      <w:pPr>
        <w:tabs>
          <w:tab w:val="left" w:pos="709"/>
        </w:tabs>
        <w:spacing w:after="0"/>
        <w:ind w:left="426" w:hanging="426"/>
        <w:jc w:val="both"/>
        <w:rPr>
          <w:rFonts w:ascii="Arial" w:eastAsia="Times New Roman" w:hAnsi="Arial" w:cs="Arial"/>
          <w:color w:val="000000"/>
          <w:sz w:val="24"/>
          <w:szCs w:val="24"/>
          <w:lang w:val="ro-RO" w:eastAsia="ru-RU"/>
        </w:rPr>
      </w:pPr>
      <w:r w:rsidRPr="00B64A2A">
        <w:rPr>
          <w:rFonts w:ascii="Arial" w:eastAsia="Times New Roman" w:hAnsi="Arial" w:cs="Arial"/>
          <w:color w:val="000000"/>
          <w:sz w:val="24"/>
          <w:szCs w:val="24"/>
          <w:lang w:val="ro-RO" w:eastAsia="ru-RU"/>
        </w:rPr>
        <w:tab/>
      </w:r>
      <w:r w:rsidR="00A718B9" w:rsidRPr="00B64A2A">
        <w:rPr>
          <w:rFonts w:ascii="Arial" w:eastAsia="Times New Roman" w:hAnsi="Arial" w:cs="Arial"/>
          <w:color w:val="000000"/>
          <w:sz w:val="24"/>
          <w:szCs w:val="24"/>
          <w:lang w:val="ro-RO" w:eastAsia="ru-RU"/>
        </w:rPr>
        <w:t>Unitățile de alimentație public</w:t>
      </w:r>
      <w:r w:rsidR="009E08B1">
        <w:rPr>
          <w:rFonts w:ascii="Arial" w:eastAsia="Times New Roman" w:hAnsi="Arial" w:cs="Arial"/>
          <w:color w:val="000000"/>
          <w:sz w:val="24"/>
          <w:szCs w:val="24"/>
          <w:lang w:val="ro-RO" w:eastAsia="ru-RU"/>
        </w:rPr>
        <w:t>ă</w:t>
      </w:r>
      <w:r w:rsidR="00A718B9" w:rsidRPr="00B64A2A">
        <w:rPr>
          <w:rFonts w:ascii="Arial" w:eastAsia="Times New Roman" w:hAnsi="Arial" w:cs="Arial"/>
          <w:color w:val="000000"/>
          <w:sz w:val="24"/>
          <w:szCs w:val="24"/>
          <w:lang w:val="ro-RO" w:eastAsia="ru-RU"/>
        </w:rPr>
        <w:t xml:space="preserve"> t</w:t>
      </w:r>
      <w:r w:rsidR="0022373B" w:rsidRPr="00B64A2A">
        <w:rPr>
          <w:rFonts w:ascii="Arial" w:eastAsia="Times New Roman" w:hAnsi="Arial" w:cs="Arial"/>
          <w:color w:val="000000"/>
          <w:sz w:val="24"/>
          <w:szCs w:val="24"/>
          <w:lang w:val="ro-RO" w:eastAsia="ru-RU"/>
        </w:rPr>
        <w:t xml:space="preserve">rebuie să </w:t>
      </w:r>
      <w:r w:rsidR="00A718B9" w:rsidRPr="00B64A2A">
        <w:rPr>
          <w:rFonts w:ascii="Arial" w:eastAsia="Times New Roman" w:hAnsi="Arial" w:cs="Arial"/>
          <w:color w:val="000000"/>
          <w:sz w:val="24"/>
          <w:szCs w:val="24"/>
          <w:lang w:val="ro-RO" w:eastAsia="ru-RU"/>
        </w:rPr>
        <w:t xml:space="preserve">fie aprovizionate </w:t>
      </w:r>
      <w:r w:rsidR="0022373B" w:rsidRPr="00B64A2A">
        <w:rPr>
          <w:rFonts w:ascii="Arial" w:eastAsia="Times New Roman" w:hAnsi="Arial" w:cs="Arial"/>
          <w:color w:val="000000"/>
          <w:sz w:val="24"/>
          <w:szCs w:val="24"/>
          <w:lang w:val="ro-RO" w:eastAsia="ru-RU"/>
        </w:rPr>
        <w:t xml:space="preserve">cu apă la presiunea și temperatura necesară, precum și </w:t>
      </w:r>
      <w:r w:rsidR="009E08B1">
        <w:rPr>
          <w:rFonts w:ascii="Arial" w:eastAsia="Times New Roman" w:hAnsi="Arial" w:cs="Arial"/>
          <w:color w:val="000000"/>
          <w:sz w:val="24"/>
          <w:szCs w:val="24"/>
          <w:lang w:val="ro-RO" w:eastAsia="ru-RU"/>
        </w:rPr>
        <w:t xml:space="preserve">să </w:t>
      </w:r>
      <w:r w:rsidR="00A718B9" w:rsidRPr="00B64A2A">
        <w:rPr>
          <w:rFonts w:ascii="Arial" w:eastAsia="Times New Roman" w:hAnsi="Arial" w:cs="Arial"/>
          <w:color w:val="000000"/>
          <w:sz w:val="24"/>
          <w:szCs w:val="24"/>
          <w:lang w:val="ro-RO" w:eastAsia="ru-RU"/>
        </w:rPr>
        <w:t xml:space="preserve">dispună de </w:t>
      </w:r>
      <w:r w:rsidR="0022373B" w:rsidRPr="00B64A2A">
        <w:rPr>
          <w:rFonts w:ascii="Arial" w:eastAsia="Times New Roman" w:hAnsi="Arial" w:cs="Arial"/>
          <w:color w:val="000000"/>
          <w:sz w:val="24"/>
          <w:szCs w:val="24"/>
          <w:lang w:val="ro-RO" w:eastAsia="ru-RU"/>
        </w:rPr>
        <w:t xml:space="preserve">instalații pentru păstrarea ei. Instalațiile pentru păstrarea apei trebuie să fie curate și monitorizate periodic. </w:t>
      </w:r>
    </w:p>
    <w:p w:rsidR="0022373B" w:rsidRPr="00B64A2A" w:rsidRDefault="00056FEC" w:rsidP="00810186">
      <w:pPr>
        <w:tabs>
          <w:tab w:val="left" w:pos="709"/>
        </w:tabs>
        <w:spacing w:after="0"/>
        <w:ind w:left="426" w:hanging="426"/>
        <w:jc w:val="both"/>
        <w:rPr>
          <w:rFonts w:ascii="Arial" w:eastAsia="Times New Roman" w:hAnsi="Arial" w:cs="Arial"/>
          <w:color w:val="000000"/>
          <w:sz w:val="24"/>
          <w:szCs w:val="24"/>
          <w:lang w:val="ro-RO" w:eastAsia="ru-RU"/>
        </w:rPr>
      </w:pPr>
      <w:r w:rsidRPr="00B64A2A">
        <w:rPr>
          <w:rFonts w:ascii="Arial" w:eastAsia="Times New Roman" w:hAnsi="Arial" w:cs="Arial"/>
          <w:color w:val="000000"/>
          <w:sz w:val="24"/>
          <w:szCs w:val="24"/>
          <w:lang w:val="ro-RO" w:eastAsia="ru-RU"/>
        </w:rPr>
        <w:tab/>
      </w:r>
      <w:r w:rsidR="0022373B" w:rsidRPr="00B64A2A">
        <w:rPr>
          <w:rFonts w:ascii="Arial" w:eastAsia="Times New Roman" w:hAnsi="Arial" w:cs="Arial"/>
          <w:color w:val="000000"/>
          <w:sz w:val="24"/>
          <w:szCs w:val="24"/>
          <w:lang w:val="ro-RO" w:eastAsia="ru-RU"/>
        </w:rPr>
        <w:t xml:space="preserve">Când sunt utilizate surse </w:t>
      </w:r>
      <w:r w:rsidR="00A718B9" w:rsidRPr="00B64A2A">
        <w:rPr>
          <w:rFonts w:ascii="Arial" w:eastAsia="Times New Roman" w:hAnsi="Arial" w:cs="Arial"/>
          <w:color w:val="000000"/>
          <w:sz w:val="24"/>
          <w:szCs w:val="24"/>
          <w:lang w:val="ro-RO" w:eastAsia="ru-RU"/>
        </w:rPr>
        <w:t>de ap</w:t>
      </w:r>
      <w:r w:rsidR="00810186" w:rsidRPr="00B64A2A">
        <w:rPr>
          <w:rFonts w:ascii="Arial" w:eastAsia="Times New Roman" w:hAnsi="Arial" w:cs="Arial"/>
          <w:color w:val="000000"/>
          <w:sz w:val="24"/>
          <w:szCs w:val="24"/>
          <w:lang w:val="ro-RO" w:eastAsia="ru-RU"/>
        </w:rPr>
        <w:t>ă</w:t>
      </w:r>
      <w:r w:rsidR="00A718B9" w:rsidRPr="00B64A2A">
        <w:rPr>
          <w:rFonts w:ascii="Arial" w:eastAsia="Times New Roman" w:hAnsi="Arial" w:cs="Arial"/>
          <w:color w:val="000000"/>
          <w:sz w:val="24"/>
          <w:szCs w:val="24"/>
          <w:lang w:val="ro-RO" w:eastAsia="ru-RU"/>
        </w:rPr>
        <w:t xml:space="preserve">, altele </w:t>
      </w:r>
      <w:proofErr w:type="spellStart"/>
      <w:r w:rsidR="00A718B9" w:rsidRPr="00B64A2A">
        <w:rPr>
          <w:rFonts w:ascii="Arial" w:eastAsia="Times New Roman" w:hAnsi="Arial" w:cs="Arial"/>
          <w:color w:val="000000"/>
          <w:sz w:val="24"/>
          <w:szCs w:val="24"/>
          <w:lang w:val="ro-RO" w:eastAsia="ru-RU"/>
        </w:rPr>
        <w:t>decît</w:t>
      </w:r>
      <w:proofErr w:type="spellEnd"/>
      <w:r w:rsidR="00A718B9" w:rsidRPr="00B64A2A">
        <w:rPr>
          <w:rFonts w:ascii="Arial" w:eastAsia="Times New Roman" w:hAnsi="Arial" w:cs="Arial"/>
          <w:color w:val="000000"/>
          <w:sz w:val="24"/>
          <w:szCs w:val="24"/>
          <w:lang w:val="ro-RO" w:eastAsia="ru-RU"/>
        </w:rPr>
        <w:t xml:space="preserve"> rețelele publice </w:t>
      </w:r>
      <w:r w:rsidR="0022373B" w:rsidRPr="00B64A2A">
        <w:rPr>
          <w:rFonts w:ascii="Arial" w:eastAsia="Times New Roman" w:hAnsi="Arial" w:cs="Arial"/>
          <w:color w:val="000000"/>
          <w:sz w:val="24"/>
          <w:szCs w:val="24"/>
          <w:lang w:val="ro-RO" w:eastAsia="ru-RU"/>
        </w:rPr>
        <w:t>(fântâni, sonde),</w:t>
      </w:r>
      <w:r w:rsidR="00810186" w:rsidRPr="00B64A2A">
        <w:rPr>
          <w:rFonts w:ascii="Arial" w:eastAsia="Times New Roman" w:hAnsi="Arial" w:cs="Arial"/>
          <w:color w:val="000000"/>
          <w:sz w:val="24"/>
          <w:szCs w:val="24"/>
          <w:lang w:val="ro-RO" w:eastAsia="ru-RU"/>
        </w:rPr>
        <w:t xml:space="preserve"> apa trebuie adusă la condițiile de apă potabilă. În acest scop </w:t>
      </w:r>
      <w:r w:rsidR="0022373B" w:rsidRPr="00B64A2A">
        <w:rPr>
          <w:rFonts w:ascii="Arial" w:eastAsia="Times New Roman" w:hAnsi="Arial" w:cs="Arial"/>
          <w:color w:val="000000"/>
          <w:sz w:val="24"/>
          <w:szCs w:val="24"/>
          <w:lang w:val="ro-RO" w:eastAsia="ru-RU"/>
        </w:rPr>
        <w:t xml:space="preserve">trebuie să fie instalate echipamente de dezinfectare și/sau de purificare a apei.. Înregistrări a controalelor </w:t>
      </w:r>
      <w:r w:rsidR="00810186" w:rsidRPr="00B64A2A">
        <w:rPr>
          <w:rFonts w:ascii="Arial" w:eastAsia="Times New Roman" w:hAnsi="Arial" w:cs="Arial"/>
          <w:color w:val="000000"/>
          <w:sz w:val="24"/>
          <w:szCs w:val="24"/>
          <w:lang w:val="ro-RO" w:eastAsia="ru-RU"/>
        </w:rPr>
        <w:t xml:space="preserve">parametrilor apei </w:t>
      </w:r>
      <w:r w:rsidR="0022373B" w:rsidRPr="00B64A2A">
        <w:rPr>
          <w:rFonts w:ascii="Arial" w:eastAsia="Times New Roman" w:hAnsi="Arial" w:cs="Arial"/>
          <w:color w:val="000000"/>
          <w:sz w:val="24"/>
          <w:szCs w:val="24"/>
          <w:lang w:val="ro-RO" w:eastAsia="ru-RU"/>
        </w:rPr>
        <w:t xml:space="preserve">efectuate trebuie să fie păstrate. </w:t>
      </w:r>
    </w:p>
    <w:p w:rsidR="0022373B" w:rsidRDefault="00056FEC" w:rsidP="00810186">
      <w:pPr>
        <w:tabs>
          <w:tab w:val="left" w:pos="709"/>
        </w:tabs>
        <w:spacing w:after="0"/>
        <w:ind w:left="426" w:hanging="426"/>
        <w:jc w:val="both"/>
        <w:rPr>
          <w:rFonts w:ascii="Arial" w:eastAsia="Times New Roman" w:hAnsi="Arial" w:cs="Arial"/>
          <w:color w:val="000000"/>
          <w:sz w:val="24"/>
          <w:szCs w:val="24"/>
          <w:lang w:val="ro-RO" w:eastAsia="ru-RU"/>
        </w:rPr>
      </w:pPr>
      <w:r w:rsidRPr="00B64A2A">
        <w:rPr>
          <w:rFonts w:ascii="Arial" w:eastAsia="Times New Roman" w:hAnsi="Arial" w:cs="Arial"/>
          <w:color w:val="000000"/>
          <w:sz w:val="24"/>
          <w:szCs w:val="24"/>
          <w:lang w:val="ro-RO" w:eastAsia="ru-RU"/>
        </w:rPr>
        <w:lastRenderedPageBreak/>
        <w:tab/>
      </w:r>
      <w:r w:rsidR="0022373B" w:rsidRPr="00B64A2A">
        <w:rPr>
          <w:rFonts w:ascii="Arial" w:eastAsia="Times New Roman" w:hAnsi="Arial" w:cs="Arial"/>
          <w:color w:val="000000"/>
          <w:sz w:val="24"/>
          <w:szCs w:val="24"/>
          <w:lang w:val="ro-RO" w:eastAsia="ru-RU"/>
        </w:rPr>
        <w:t>Aburul care întră în contact cu alimentele sau cu suprafețele ce întră în contact cu alimentele trebuie produs din apă potabilă.</w:t>
      </w:r>
    </w:p>
    <w:p w:rsidR="009E08B1" w:rsidRPr="009E08B1" w:rsidRDefault="009E08B1" w:rsidP="00810186">
      <w:pPr>
        <w:tabs>
          <w:tab w:val="left" w:pos="709"/>
        </w:tabs>
        <w:spacing w:after="0"/>
        <w:ind w:left="426" w:hanging="426"/>
        <w:jc w:val="both"/>
        <w:rPr>
          <w:rFonts w:ascii="Arial" w:eastAsia="Times New Roman" w:hAnsi="Arial" w:cs="Arial"/>
          <w:color w:val="000000"/>
          <w:sz w:val="24"/>
          <w:szCs w:val="24"/>
          <w:lang w:val="ro-RO" w:eastAsia="ru-RU"/>
        </w:rPr>
      </w:pPr>
      <w:r>
        <w:rPr>
          <w:rFonts w:ascii="Times New Roman" w:eastAsia="Times New Roman" w:hAnsi="Times New Roman"/>
          <w:color w:val="000000"/>
          <w:sz w:val="24"/>
          <w:szCs w:val="24"/>
          <w:lang w:val="ro-RO" w:eastAsia="ru-RU"/>
        </w:rPr>
        <w:tab/>
      </w:r>
      <w:r w:rsidRPr="009E08B1">
        <w:rPr>
          <w:rFonts w:ascii="Arial" w:eastAsia="Times New Roman" w:hAnsi="Arial" w:cs="Arial"/>
          <w:color w:val="000000"/>
          <w:sz w:val="24"/>
          <w:szCs w:val="24"/>
          <w:lang w:val="ro-RO" w:eastAsia="ru-RU"/>
        </w:rPr>
        <w:t xml:space="preserve">Gheaţa va fi preparată numai din apă potabilă şi va fi manipulată şi depozitată, astfel, </w:t>
      </w:r>
      <w:proofErr w:type="spellStart"/>
      <w:r w:rsidRPr="009E08B1">
        <w:rPr>
          <w:rFonts w:ascii="Arial" w:eastAsia="Times New Roman" w:hAnsi="Arial" w:cs="Arial"/>
          <w:color w:val="000000"/>
          <w:sz w:val="24"/>
          <w:szCs w:val="24"/>
          <w:lang w:val="ro-RO" w:eastAsia="ru-RU"/>
        </w:rPr>
        <w:t>încît</w:t>
      </w:r>
      <w:proofErr w:type="spellEnd"/>
      <w:r w:rsidRPr="009E08B1">
        <w:rPr>
          <w:rFonts w:ascii="Arial" w:eastAsia="Times New Roman" w:hAnsi="Arial" w:cs="Arial"/>
          <w:color w:val="000000"/>
          <w:sz w:val="24"/>
          <w:szCs w:val="24"/>
          <w:lang w:val="ro-RO" w:eastAsia="ru-RU"/>
        </w:rPr>
        <w:t xml:space="preserve"> să fie protejată de contaminare</w:t>
      </w:r>
      <w:r>
        <w:rPr>
          <w:rFonts w:ascii="Arial" w:eastAsia="Times New Roman" w:hAnsi="Arial" w:cs="Arial"/>
          <w:color w:val="000000"/>
          <w:sz w:val="24"/>
          <w:szCs w:val="24"/>
          <w:lang w:val="ro-RO" w:eastAsia="ru-RU"/>
        </w:rPr>
        <w:t>.</w:t>
      </w:r>
    </w:p>
    <w:p w:rsidR="0022373B" w:rsidRPr="00B64A2A" w:rsidRDefault="0022373B" w:rsidP="006953F4">
      <w:pPr>
        <w:tabs>
          <w:tab w:val="left" w:pos="709"/>
        </w:tabs>
        <w:spacing w:after="0"/>
        <w:ind w:left="426" w:hanging="426"/>
        <w:rPr>
          <w:rFonts w:ascii="Arial" w:eastAsia="Times New Roman" w:hAnsi="Arial" w:cs="Arial"/>
          <w:color w:val="000000"/>
          <w:sz w:val="24"/>
          <w:szCs w:val="24"/>
          <w:lang w:val="ro-RO" w:eastAsia="ru-RU"/>
        </w:rPr>
      </w:pPr>
    </w:p>
    <w:p w:rsidR="0022373B" w:rsidRPr="00B64A2A" w:rsidRDefault="0022373B" w:rsidP="006953F4">
      <w:pPr>
        <w:tabs>
          <w:tab w:val="left" w:pos="709"/>
        </w:tabs>
        <w:spacing w:after="0"/>
        <w:ind w:left="426" w:hanging="426"/>
        <w:rPr>
          <w:rFonts w:ascii="Arial" w:eastAsia="Times New Roman" w:hAnsi="Arial" w:cs="Arial"/>
          <w:color w:val="000000"/>
          <w:sz w:val="24"/>
          <w:szCs w:val="24"/>
          <w:u w:val="single"/>
          <w:lang w:val="ro-RO" w:eastAsia="ru-RU"/>
        </w:rPr>
      </w:pPr>
      <w:r w:rsidRPr="00B64A2A">
        <w:rPr>
          <w:rFonts w:ascii="Arial" w:eastAsia="Times New Roman" w:hAnsi="Arial" w:cs="Arial"/>
          <w:color w:val="000000"/>
          <w:sz w:val="24"/>
          <w:szCs w:val="24"/>
          <w:lang w:val="ro-RO" w:eastAsia="ru-RU"/>
        </w:rPr>
        <w:t xml:space="preserve">  </w:t>
      </w:r>
      <w:r w:rsidRPr="00B64A2A">
        <w:rPr>
          <w:rFonts w:ascii="Arial" w:eastAsia="Times New Roman" w:hAnsi="Arial" w:cs="Arial"/>
          <w:color w:val="000000"/>
          <w:sz w:val="24"/>
          <w:szCs w:val="24"/>
          <w:lang w:val="ro-RO" w:eastAsia="ru-RU"/>
        </w:rPr>
        <w:tab/>
        <w:t xml:space="preserve"> </w:t>
      </w:r>
      <w:r w:rsidRPr="00B64A2A">
        <w:rPr>
          <w:rFonts w:ascii="Arial" w:eastAsia="Times New Roman" w:hAnsi="Arial" w:cs="Arial"/>
          <w:b/>
          <w:bCs/>
          <w:color w:val="000000"/>
          <w:sz w:val="24"/>
          <w:szCs w:val="24"/>
          <w:lang w:val="ro-RO" w:eastAsia="ru-RU"/>
        </w:rPr>
        <w:t>Igiena personalului</w:t>
      </w:r>
    </w:p>
    <w:p w:rsidR="00B97523" w:rsidRPr="00627F83" w:rsidRDefault="00056FEC" w:rsidP="00810186">
      <w:pPr>
        <w:tabs>
          <w:tab w:val="left" w:pos="709"/>
        </w:tabs>
        <w:spacing w:after="0"/>
        <w:ind w:left="426" w:hanging="426"/>
        <w:jc w:val="both"/>
        <w:rPr>
          <w:rFonts w:ascii="Arial" w:eastAsia="Times New Roman" w:hAnsi="Arial" w:cs="Arial"/>
          <w:color w:val="000000"/>
          <w:sz w:val="24"/>
          <w:szCs w:val="24"/>
          <w:lang w:val="ro-RO" w:eastAsia="ru-RU"/>
        </w:rPr>
      </w:pPr>
      <w:r w:rsidRPr="00B64A2A">
        <w:rPr>
          <w:rFonts w:ascii="Arial" w:eastAsia="Times New Roman" w:hAnsi="Arial" w:cs="Arial"/>
          <w:color w:val="000000"/>
          <w:sz w:val="24"/>
          <w:szCs w:val="24"/>
          <w:lang w:val="ro-RO" w:eastAsia="ru-RU"/>
        </w:rPr>
        <w:tab/>
      </w:r>
      <w:r w:rsidR="00E67481" w:rsidRPr="00627F83">
        <w:rPr>
          <w:rFonts w:ascii="Arial" w:eastAsia="Times New Roman" w:hAnsi="Arial" w:cs="Arial"/>
          <w:color w:val="000000"/>
          <w:sz w:val="24"/>
          <w:szCs w:val="24"/>
          <w:lang w:val="ro-RO" w:eastAsia="ru-RU"/>
        </w:rPr>
        <w:t xml:space="preserve">Fiecare persoană care lucrează în zona de manipulare a produselor alimentare trebuie să aibă </w:t>
      </w:r>
      <w:r w:rsidR="00810186" w:rsidRPr="00627F83">
        <w:rPr>
          <w:rFonts w:ascii="Arial" w:eastAsia="Times New Roman" w:hAnsi="Arial" w:cs="Arial"/>
          <w:color w:val="000000"/>
          <w:sz w:val="24"/>
          <w:szCs w:val="24"/>
          <w:lang w:val="ro-RO" w:eastAsia="ru-RU"/>
        </w:rPr>
        <w:t xml:space="preserve">certificate </w:t>
      </w:r>
      <w:r w:rsidR="00E67481" w:rsidRPr="00627F83">
        <w:rPr>
          <w:rFonts w:ascii="Arial" w:eastAsia="Times New Roman" w:hAnsi="Arial" w:cs="Arial"/>
          <w:color w:val="000000"/>
          <w:sz w:val="24"/>
          <w:szCs w:val="24"/>
          <w:lang w:val="ro-RO" w:eastAsia="ru-RU"/>
        </w:rPr>
        <w:t xml:space="preserve">medical, să fie supusă controlului medical la angajarea în </w:t>
      </w:r>
      <w:proofErr w:type="spellStart"/>
      <w:r w:rsidR="00E67481" w:rsidRPr="00627F83">
        <w:rPr>
          <w:rFonts w:ascii="Arial" w:eastAsia="Times New Roman" w:hAnsi="Arial" w:cs="Arial"/>
          <w:color w:val="000000"/>
          <w:sz w:val="24"/>
          <w:szCs w:val="24"/>
          <w:lang w:val="ro-RO" w:eastAsia="ru-RU"/>
        </w:rPr>
        <w:t>cîmpul</w:t>
      </w:r>
      <w:proofErr w:type="spellEnd"/>
      <w:r w:rsidR="00E67481" w:rsidRPr="00627F83">
        <w:rPr>
          <w:rFonts w:ascii="Arial" w:eastAsia="Times New Roman" w:hAnsi="Arial" w:cs="Arial"/>
          <w:color w:val="000000"/>
          <w:sz w:val="24"/>
          <w:szCs w:val="24"/>
          <w:lang w:val="ro-RO" w:eastAsia="ru-RU"/>
        </w:rPr>
        <w:t xml:space="preserve"> muncii şi, periodic, să menţină un grad ridicat de </w:t>
      </w:r>
      <w:r w:rsidR="00810186" w:rsidRPr="00627F83">
        <w:rPr>
          <w:rFonts w:ascii="Arial" w:eastAsia="Times New Roman" w:hAnsi="Arial" w:cs="Arial"/>
          <w:color w:val="000000"/>
          <w:sz w:val="24"/>
          <w:szCs w:val="24"/>
          <w:lang w:val="ro-RO" w:eastAsia="ru-RU"/>
        </w:rPr>
        <w:t xml:space="preserve">igienă personal </w:t>
      </w:r>
      <w:r w:rsidR="00E67481" w:rsidRPr="00627F83">
        <w:rPr>
          <w:rFonts w:ascii="Arial" w:eastAsia="Times New Roman" w:hAnsi="Arial" w:cs="Arial"/>
          <w:color w:val="000000"/>
          <w:sz w:val="24"/>
          <w:szCs w:val="24"/>
          <w:lang w:val="ro-RO" w:eastAsia="ru-RU"/>
        </w:rPr>
        <w:t>şi să poarte îmbrăcăminte adecvată, curată şi, după caz, echipament de protecţie.</w:t>
      </w:r>
    </w:p>
    <w:p w:rsidR="00592BAF" w:rsidRPr="00627F83" w:rsidRDefault="00592BAF" w:rsidP="006953F4">
      <w:pPr>
        <w:tabs>
          <w:tab w:val="left" w:pos="709"/>
        </w:tabs>
        <w:spacing w:after="0"/>
        <w:ind w:left="426" w:hanging="426"/>
        <w:rPr>
          <w:rFonts w:ascii="Arial" w:eastAsia="Times New Roman" w:hAnsi="Arial" w:cs="Arial"/>
          <w:color w:val="000000"/>
          <w:sz w:val="24"/>
          <w:szCs w:val="24"/>
          <w:lang w:val="ro-RO" w:eastAsia="ru-RU"/>
        </w:rPr>
      </w:pPr>
    </w:p>
    <w:p w:rsidR="00810186" w:rsidRPr="00627F83" w:rsidRDefault="00071F85" w:rsidP="00810186">
      <w:pPr>
        <w:tabs>
          <w:tab w:val="left" w:pos="709"/>
        </w:tabs>
        <w:spacing w:after="0"/>
        <w:ind w:left="426" w:hanging="426"/>
        <w:rPr>
          <w:rFonts w:ascii="Arial" w:eastAsia="Times New Roman" w:hAnsi="Arial" w:cs="Arial"/>
          <w:color w:val="000000"/>
          <w:sz w:val="24"/>
          <w:szCs w:val="24"/>
          <w:lang w:val="ro-RO" w:eastAsia="ru-RU"/>
        </w:rPr>
      </w:pPr>
      <w:r w:rsidRPr="00627F83">
        <w:rPr>
          <w:rFonts w:ascii="Arial" w:eastAsia="Times New Roman" w:hAnsi="Arial" w:cs="Arial"/>
          <w:color w:val="000000"/>
          <w:sz w:val="24"/>
          <w:szCs w:val="24"/>
          <w:lang w:val="ro-RO" w:eastAsia="ru-RU"/>
        </w:rPr>
        <w:tab/>
      </w:r>
      <w:r w:rsidR="00810186" w:rsidRPr="00627F83">
        <w:rPr>
          <w:rFonts w:ascii="Arial" w:eastAsia="Times New Roman" w:hAnsi="Arial" w:cs="Arial"/>
          <w:color w:val="000000"/>
          <w:sz w:val="24"/>
          <w:szCs w:val="24"/>
          <w:lang w:val="ro-RO" w:eastAsia="ru-RU"/>
        </w:rPr>
        <w:t xml:space="preserve">Trebuie să </w:t>
      </w:r>
      <w:r w:rsidRPr="00627F83">
        <w:rPr>
          <w:rFonts w:ascii="Arial" w:eastAsia="Times New Roman" w:hAnsi="Arial" w:cs="Arial"/>
          <w:color w:val="000000"/>
          <w:sz w:val="24"/>
          <w:szCs w:val="24"/>
          <w:lang w:val="ro-RO" w:eastAsia="ru-RU"/>
        </w:rPr>
        <w:t xml:space="preserve">fie asigurată </w:t>
      </w:r>
      <w:r w:rsidR="00810186" w:rsidRPr="00627F83">
        <w:rPr>
          <w:rFonts w:ascii="Arial" w:eastAsia="Times New Roman" w:hAnsi="Arial" w:cs="Arial"/>
          <w:color w:val="000000"/>
          <w:sz w:val="24"/>
          <w:szCs w:val="24"/>
          <w:lang w:val="ro-RO" w:eastAsia="ru-RU"/>
        </w:rPr>
        <w:t>o instruire</w:t>
      </w:r>
      <w:r w:rsidRPr="00627F83">
        <w:rPr>
          <w:rFonts w:ascii="Arial" w:eastAsia="Times New Roman" w:hAnsi="Arial" w:cs="Arial"/>
          <w:color w:val="000000"/>
          <w:sz w:val="24"/>
          <w:szCs w:val="24"/>
          <w:lang w:val="ro-RO" w:eastAsia="ru-RU"/>
        </w:rPr>
        <w:t xml:space="preserve"> periodică</w:t>
      </w:r>
      <w:r w:rsidR="00810186" w:rsidRPr="00627F83">
        <w:rPr>
          <w:rFonts w:ascii="Arial" w:eastAsia="Times New Roman" w:hAnsi="Arial" w:cs="Arial"/>
          <w:color w:val="000000"/>
          <w:sz w:val="24"/>
          <w:szCs w:val="24"/>
          <w:lang w:val="ro-RO" w:eastAsia="ru-RU"/>
        </w:rPr>
        <w:t xml:space="preserve">, relevantă și continuă a personalului în domeniul igienei personale. Înregistrările acestor instruiri trebuie să fie păstrate. </w:t>
      </w:r>
    </w:p>
    <w:p w:rsidR="00890F2D" w:rsidRPr="00627F83" w:rsidRDefault="009E08B1" w:rsidP="006953F4">
      <w:pPr>
        <w:spacing w:after="0"/>
        <w:ind w:left="426"/>
        <w:rPr>
          <w:rFonts w:ascii="Arial" w:eastAsia="Times New Roman" w:hAnsi="Arial" w:cs="Arial"/>
          <w:color w:val="000000"/>
          <w:sz w:val="24"/>
          <w:szCs w:val="24"/>
          <w:lang w:val="ro-RO" w:eastAsia="ru-RU"/>
        </w:rPr>
      </w:pPr>
      <w:r w:rsidRPr="00627F83">
        <w:rPr>
          <w:rFonts w:ascii="Arial" w:eastAsia="Times New Roman" w:hAnsi="Arial" w:cs="Arial"/>
          <w:color w:val="000000"/>
          <w:sz w:val="24"/>
          <w:szCs w:val="24"/>
          <w:lang w:val="ro-RO" w:eastAsia="ru-RU"/>
        </w:rPr>
        <w:t xml:space="preserve">Toate persoanele care lucrează la manipularea, transportarea, prepararea şi servirea produselor culinare </w:t>
      </w:r>
      <w:proofErr w:type="spellStart"/>
      <w:r w:rsidRPr="00627F83">
        <w:rPr>
          <w:rFonts w:ascii="Arial" w:eastAsia="Times New Roman" w:hAnsi="Arial" w:cs="Arial"/>
          <w:color w:val="000000"/>
          <w:sz w:val="24"/>
          <w:szCs w:val="24"/>
          <w:lang w:val="ro-RO" w:eastAsia="ru-RU"/>
        </w:rPr>
        <w:t>sînt</w:t>
      </w:r>
      <w:proofErr w:type="spellEnd"/>
      <w:r w:rsidRPr="00627F83">
        <w:rPr>
          <w:rFonts w:ascii="Arial" w:eastAsia="Times New Roman" w:hAnsi="Arial" w:cs="Arial"/>
          <w:color w:val="000000"/>
          <w:sz w:val="24"/>
          <w:szCs w:val="24"/>
          <w:lang w:val="ro-RO" w:eastAsia="ru-RU"/>
        </w:rPr>
        <w:t xml:space="preserve"> obligate să însuşească şi să perfecţioneze cunoştinţele în igiena produselor culinare şi igienă personală, necesare în activitatea lor, şi să susţină examene de minim sanitar la angajare şi periodic ulterior, nu mai rar </w:t>
      </w:r>
      <w:proofErr w:type="spellStart"/>
      <w:r w:rsidRPr="00627F83">
        <w:rPr>
          <w:rFonts w:ascii="Arial" w:eastAsia="Times New Roman" w:hAnsi="Arial" w:cs="Arial"/>
          <w:color w:val="000000"/>
          <w:sz w:val="24"/>
          <w:szCs w:val="24"/>
          <w:lang w:val="ro-RO" w:eastAsia="ru-RU"/>
        </w:rPr>
        <w:t>decît</w:t>
      </w:r>
      <w:proofErr w:type="spellEnd"/>
      <w:r w:rsidRPr="00627F83">
        <w:rPr>
          <w:rFonts w:ascii="Arial" w:eastAsia="Times New Roman" w:hAnsi="Arial" w:cs="Arial"/>
          <w:color w:val="000000"/>
          <w:sz w:val="24"/>
          <w:szCs w:val="24"/>
          <w:lang w:val="ro-RO" w:eastAsia="ru-RU"/>
        </w:rPr>
        <w:t xml:space="preserve"> o dată la doi ani, în condiţiile stabilite de </w:t>
      </w:r>
      <w:r w:rsidR="000103C5" w:rsidRPr="00627F83">
        <w:rPr>
          <w:rFonts w:ascii="Arial" w:eastAsia="Times New Roman" w:hAnsi="Arial" w:cs="Arial"/>
          <w:color w:val="000000"/>
          <w:sz w:val="24"/>
          <w:szCs w:val="24"/>
          <w:lang w:val="ro-RO" w:eastAsia="ru-RU"/>
        </w:rPr>
        <w:t xml:space="preserve">legea nr.10/2009 Privind supravegherea de stat a sănătății publice </w:t>
      </w:r>
    </w:p>
    <w:p w:rsidR="000103C5" w:rsidRPr="00627F83" w:rsidRDefault="000103C5" w:rsidP="006953F4">
      <w:pPr>
        <w:spacing w:after="0"/>
        <w:ind w:left="426"/>
        <w:rPr>
          <w:rFonts w:ascii="Arial" w:hAnsi="Arial" w:cs="Arial"/>
          <w:sz w:val="24"/>
          <w:szCs w:val="24"/>
          <w:lang w:val="en-US"/>
        </w:rPr>
      </w:pPr>
      <w:r w:rsidRPr="00627F83">
        <w:rPr>
          <w:rFonts w:ascii="Arial" w:hAnsi="Arial" w:cs="Arial"/>
          <w:b/>
          <w:bCs/>
          <w:i/>
          <w:color w:val="000000"/>
          <w:sz w:val="24"/>
          <w:szCs w:val="24"/>
          <w:lang w:val="ro-RO"/>
        </w:rPr>
        <w:t>”Articolul 45</w:t>
      </w:r>
      <w:r w:rsidRPr="00627F83">
        <w:rPr>
          <w:rFonts w:ascii="Arial" w:hAnsi="Arial" w:cs="Arial"/>
          <w:i/>
          <w:color w:val="000000"/>
          <w:sz w:val="24"/>
          <w:szCs w:val="24"/>
          <w:lang w:val="ro-RO"/>
        </w:rPr>
        <w:t>. Instruirea igienică a angajaţilor</w:t>
      </w:r>
      <w:r w:rsidRPr="00627F83">
        <w:rPr>
          <w:rFonts w:ascii="Arial" w:hAnsi="Arial" w:cs="Arial"/>
          <w:i/>
          <w:color w:val="000000"/>
          <w:sz w:val="24"/>
          <w:szCs w:val="24"/>
          <w:lang w:val="ro-RO"/>
        </w:rPr>
        <w:br/>
        <w:t>    (1) Prin instruire igienică se înţelege acumularea cunoştinţelor şi a deprinderilor profesionale în scopul asigurării siguranţei şi securităţii produselor şi serviciilor în cadrul activităţilor profesionale.</w:t>
      </w:r>
      <w:r w:rsidRPr="00627F83">
        <w:rPr>
          <w:rFonts w:ascii="Arial" w:hAnsi="Arial" w:cs="Arial"/>
          <w:i/>
          <w:color w:val="000000"/>
          <w:sz w:val="24"/>
          <w:szCs w:val="24"/>
          <w:lang w:val="ro-RO"/>
        </w:rPr>
        <w:br/>
        <w:t xml:space="preserve">    </w:t>
      </w:r>
      <w:r w:rsidRPr="00627F83">
        <w:rPr>
          <w:rFonts w:ascii="Arial" w:hAnsi="Arial" w:cs="Arial"/>
          <w:i/>
          <w:color w:val="000000"/>
          <w:sz w:val="24"/>
          <w:szCs w:val="24"/>
          <w:lang w:val="en-US"/>
        </w:rPr>
        <w:t xml:space="preserve">(2) </w:t>
      </w:r>
      <w:proofErr w:type="spellStart"/>
      <w:r w:rsidRPr="00627F83">
        <w:rPr>
          <w:rFonts w:ascii="Arial" w:hAnsi="Arial" w:cs="Arial"/>
          <w:i/>
          <w:color w:val="000000"/>
          <w:sz w:val="24"/>
          <w:szCs w:val="24"/>
          <w:lang w:val="en-US"/>
        </w:rPr>
        <w:t>Lista</w:t>
      </w:r>
      <w:proofErr w:type="spellEnd"/>
      <w:r w:rsidRPr="00627F83">
        <w:rPr>
          <w:rFonts w:ascii="Arial" w:hAnsi="Arial" w:cs="Arial"/>
          <w:i/>
          <w:color w:val="000000"/>
          <w:sz w:val="24"/>
          <w:szCs w:val="24"/>
          <w:lang w:val="en-US"/>
        </w:rPr>
        <w:t xml:space="preserve"> </w:t>
      </w:r>
      <w:proofErr w:type="spellStart"/>
      <w:r w:rsidRPr="00627F83">
        <w:rPr>
          <w:rFonts w:ascii="Arial" w:hAnsi="Arial" w:cs="Arial"/>
          <w:i/>
          <w:color w:val="000000"/>
          <w:sz w:val="24"/>
          <w:szCs w:val="24"/>
          <w:lang w:val="en-US"/>
        </w:rPr>
        <w:t>profesiilor</w:t>
      </w:r>
      <w:proofErr w:type="spellEnd"/>
      <w:r w:rsidRPr="00627F83">
        <w:rPr>
          <w:rFonts w:ascii="Arial" w:hAnsi="Arial" w:cs="Arial"/>
          <w:i/>
          <w:color w:val="000000"/>
          <w:sz w:val="24"/>
          <w:szCs w:val="24"/>
          <w:lang w:val="en-US"/>
        </w:rPr>
        <w:t xml:space="preserve"> care </w:t>
      </w:r>
      <w:proofErr w:type="spellStart"/>
      <w:r w:rsidRPr="00627F83">
        <w:rPr>
          <w:rFonts w:ascii="Arial" w:hAnsi="Arial" w:cs="Arial"/>
          <w:i/>
          <w:color w:val="000000"/>
          <w:sz w:val="24"/>
          <w:szCs w:val="24"/>
          <w:lang w:val="en-US"/>
        </w:rPr>
        <w:t>necesită</w:t>
      </w:r>
      <w:proofErr w:type="spellEnd"/>
      <w:r w:rsidRPr="00627F83">
        <w:rPr>
          <w:rFonts w:ascii="Arial" w:hAnsi="Arial" w:cs="Arial"/>
          <w:i/>
          <w:color w:val="000000"/>
          <w:sz w:val="24"/>
          <w:szCs w:val="24"/>
          <w:lang w:val="en-US"/>
        </w:rPr>
        <w:t xml:space="preserve"> </w:t>
      </w:r>
      <w:proofErr w:type="spellStart"/>
      <w:r w:rsidRPr="00627F83">
        <w:rPr>
          <w:rFonts w:ascii="Arial" w:hAnsi="Arial" w:cs="Arial"/>
          <w:i/>
          <w:color w:val="000000"/>
          <w:sz w:val="24"/>
          <w:szCs w:val="24"/>
          <w:lang w:val="en-US"/>
        </w:rPr>
        <w:t>instruire</w:t>
      </w:r>
      <w:proofErr w:type="spellEnd"/>
      <w:r w:rsidRPr="00627F83">
        <w:rPr>
          <w:rFonts w:ascii="Arial" w:hAnsi="Arial" w:cs="Arial"/>
          <w:i/>
          <w:color w:val="000000"/>
          <w:sz w:val="24"/>
          <w:szCs w:val="24"/>
          <w:lang w:val="en-US"/>
        </w:rPr>
        <w:t xml:space="preserve"> </w:t>
      </w:r>
      <w:proofErr w:type="spellStart"/>
      <w:r w:rsidRPr="00627F83">
        <w:rPr>
          <w:rFonts w:ascii="Arial" w:hAnsi="Arial" w:cs="Arial"/>
          <w:i/>
          <w:color w:val="000000"/>
          <w:sz w:val="24"/>
          <w:szCs w:val="24"/>
          <w:lang w:val="en-US"/>
        </w:rPr>
        <w:t>igienică</w:t>
      </w:r>
      <w:proofErr w:type="spellEnd"/>
      <w:r w:rsidRPr="00627F83">
        <w:rPr>
          <w:rFonts w:ascii="Arial" w:hAnsi="Arial" w:cs="Arial"/>
          <w:i/>
          <w:color w:val="000000"/>
          <w:sz w:val="24"/>
          <w:szCs w:val="24"/>
          <w:lang w:val="en-US"/>
        </w:rPr>
        <w:t xml:space="preserve"> </w:t>
      </w:r>
      <w:proofErr w:type="spellStart"/>
      <w:r w:rsidRPr="00627F83">
        <w:rPr>
          <w:rFonts w:ascii="Arial" w:hAnsi="Arial" w:cs="Arial"/>
          <w:i/>
          <w:color w:val="000000"/>
          <w:sz w:val="24"/>
          <w:szCs w:val="24"/>
          <w:lang w:val="en-US"/>
        </w:rPr>
        <w:t>obligatorie</w:t>
      </w:r>
      <w:proofErr w:type="spellEnd"/>
      <w:r w:rsidRPr="00627F83">
        <w:rPr>
          <w:rFonts w:ascii="Arial" w:hAnsi="Arial" w:cs="Arial"/>
          <w:i/>
          <w:color w:val="000000"/>
          <w:sz w:val="24"/>
          <w:szCs w:val="24"/>
          <w:lang w:val="en-US"/>
        </w:rPr>
        <w:t xml:space="preserve"> se </w:t>
      </w:r>
      <w:proofErr w:type="spellStart"/>
      <w:r w:rsidRPr="00627F83">
        <w:rPr>
          <w:rFonts w:ascii="Arial" w:hAnsi="Arial" w:cs="Arial"/>
          <w:i/>
          <w:color w:val="000000"/>
          <w:sz w:val="24"/>
          <w:szCs w:val="24"/>
          <w:lang w:val="en-US"/>
        </w:rPr>
        <w:t>aprobă</w:t>
      </w:r>
      <w:proofErr w:type="spellEnd"/>
      <w:r w:rsidRPr="00627F83">
        <w:rPr>
          <w:rFonts w:ascii="Arial" w:hAnsi="Arial" w:cs="Arial"/>
          <w:i/>
          <w:color w:val="000000"/>
          <w:sz w:val="24"/>
          <w:szCs w:val="24"/>
          <w:lang w:val="en-US"/>
        </w:rPr>
        <w:t xml:space="preserve"> de </w:t>
      </w:r>
      <w:proofErr w:type="spellStart"/>
      <w:r w:rsidRPr="00627F83">
        <w:rPr>
          <w:rFonts w:ascii="Arial" w:hAnsi="Arial" w:cs="Arial"/>
          <w:i/>
          <w:color w:val="000000"/>
          <w:sz w:val="24"/>
          <w:szCs w:val="24"/>
          <w:lang w:val="en-US"/>
        </w:rPr>
        <w:t>Ministerul</w:t>
      </w:r>
      <w:proofErr w:type="spellEnd"/>
      <w:r w:rsidRPr="00627F83">
        <w:rPr>
          <w:rFonts w:ascii="Arial" w:hAnsi="Arial" w:cs="Arial"/>
          <w:i/>
          <w:color w:val="000000"/>
          <w:sz w:val="24"/>
          <w:szCs w:val="24"/>
          <w:lang w:val="en-US"/>
        </w:rPr>
        <w:t xml:space="preserve"> </w:t>
      </w:r>
      <w:proofErr w:type="spellStart"/>
      <w:r w:rsidRPr="00627F83">
        <w:rPr>
          <w:rFonts w:ascii="Arial" w:hAnsi="Arial" w:cs="Arial"/>
          <w:i/>
          <w:color w:val="000000"/>
          <w:sz w:val="24"/>
          <w:szCs w:val="24"/>
          <w:lang w:val="en-US"/>
        </w:rPr>
        <w:t>Sănătăţii</w:t>
      </w:r>
      <w:proofErr w:type="spellEnd"/>
      <w:r w:rsidRPr="00627F83">
        <w:rPr>
          <w:rFonts w:ascii="Arial" w:hAnsi="Arial" w:cs="Arial"/>
          <w:i/>
          <w:color w:val="000000"/>
          <w:sz w:val="24"/>
          <w:szCs w:val="24"/>
          <w:lang w:val="en-US"/>
        </w:rPr>
        <w:t>.</w:t>
      </w:r>
      <w:r w:rsidRPr="00627F83">
        <w:rPr>
          <w:rFonts w:ascii="Arial" w:hAnsi="Arial" w:cs="Arial"/>
          <w:i/>
          <w:color w:val="000000"/>
          <w:sz w:val="24"/>
          <w:szCs w:val="24"/>
          <w:lang w:val="en-US"/>
        </w:rPr>
        <w:br/>
        <w:t xml:space="preserve">    (3) </w:t>
      </w:r>
      <w:proofErr w:type="spellStart"/>
      <w:r w:rsidRPr="00627F83">
        <w:rPr>
          <w:rFonts w:ascii="Arial" w:hAnsi="Arial" w:cs="Arial"/>
          <w:i/>
          <w:color w:val="000000"/>
          <w:sz w:val="24"/>
          <w:szCs w:val="24"/>
          <w:lang w:val="en-US"/>
        </w:rPr>
        <w:t>Programele</w:t>
      </w:r>
      <w:proofErr w:type="spellEnd"/>
      <w:r w:rsidRPr="00627F83">
        <w:rPr>
          <w:rFonts w:ascii="Arial" w:hAnsi="Arial" w:cs="Arial"/>
          <w:i/>
          <w:color w:val="000000"/>
          <w:sz w:val="24"/>
          <w:szCs w:val="24"/>
          <w:lang w:val="en-US"/>
        </w:rPr>
        <w:t xml:space="preserve"> de </w:t>
      </w:r>
      <w:proofErr w:type="spellStart"/>
      <w:r w:rsidRPr="00627F83">
        <w:rPr>
          <w:rFonts w:ascii="Arial" w:hAnsi="Arial" w:cs="Arial"/>
          <w:i/>
          <w:color w:val="000000"/>
          <w:sz w:val="24"/>
          <w:szCs w:val="24"/>
          <w:lang w:val="en-US"/>
        </w:rPr>
        <w:t>instruire</w:t>
      </w:r>
      <w:proofErr w:type="spellEnd"/>
      <w:r w:rsidRPr="00627F83">
        <w:rPr>
          <w:rFonts w:ascii="Arial" w:hAnsi="Arial" w:cs="Arial"/>
          <w:i/>
          <w:color w:val="000000"/>
          <w:sz w:val="24"/>
          <w:szCs w:val="24"/>
          <w:lang w:val="en-US"/>
        </w:rPr>
        <w:t xml:space="preserve"> </w:t>
      </w:r>
      <w:proofErr w:type="spellStart"/>
      <w:r w:rsidRPr="00627F83">
        <w:rPr>
          <w:rFonts w:ascii="Arial" w:hAnsi="Arial" w:cs="Arial"/>
          <w:i/>
          <w:color w:val="000000"/>
          <w:sz w:val="24"/>
          <w:szCs w:val="24"/>
          <w:lang w:val="en-US"/>
        </w:rPr>
        <w:t>igienică</w:t>
      </w:r>
      <w:proofErr w:type="spellEnd"/>
      <w:r w:rsidRPr="00627F83">
        <w:rPr>
          <w:rFonts w:ascii="Arial" w:hAnsi="Arial" w:cs="Arial"/>
          <w:i/>
          <w:color w:val="000000"/>
          <w:sz w:val="24"/>
          <w:szCs w:val="24"/>
          <w:lang w:val="en-US"/>
        </w:rPr>
        <w:t xml:space="preserve"> se </w:t>
      </w:r>
      <w:proofErr w:type="spellStart"/>
      <w:r w:rsidRPr="00627F83">
        <w:rPr>
          <w:rFonts w:ascii="Arial" w:hAnsi="Arial" w:cs="Arial"/>
          <w:i/>
          <w:color w:val="000000"/>
          <w:sz w:val="24"/>
          <w:szCs w:val="24"/>
          <w:lang w:val="en-US"/>
        </w:rPr>
        <w:t>aprobă</w:t>
      </w:r>
      <w:proofErr w:type="spellEnd"/>
      <w:r w:rsidRPr="00627F83">
        <w:rPr>
          <w:rFonts w:ascii="Arial" w:hAnsi="Arial" w:cs="Arial"/>
          <w:i/>
          <w:color w:val="000000"/>
          <w:sz w:val="24"/>
          <w:szCs w:val="24"/>
          <w:lang w:val="en-US"/>
        </w:rPr>
        <w:t xml:space="preserve"> de </w:t>
      </w:r>
      <w:proofErr w:type="spellStart"/>
      <w:r w:rsidRPr="00627F83">
        <w:rPr>
          <w:rFonts w:ascii="Arial" w:hAnsi="Arial" w:cs="Arial"/>
          <w:i/>
          <w:color w:val="000000"/>
          <w:sz w:val="24"/>
          <w:szCs w:val="24"/>
          <w:lang w:val="en-US"/>
        </w:rPr>
        <w:t>Ministerul</w:t>
      </w:r>
      <w:proofErr w:type="spellEnd"/>
      <w:r w:rsidRPr="00627F83">
        <w:rPr>
          <w:rFonts w:ascii="Arial" w:hAnsi="Arial" w:cs="Arial"/>
          <w:i/>
          <w:color w:val="000000"/>
          <w:sz w:val="24"/>
          <w:szCs w:val="24"/>
          <w:lang w:val="en-US"/>
        </w:rPr>
        <w:t xml:space="preserve"> </w:t>
      </w:r>
      <w:proofErr w:type="spellStart"/>
      <w:r w:rsidRPr="00627F83">
        <w:rPr>
          <w:rFonts w:ascii="Arial" w:hAnsi="Arial" w:cs="Arial"/>
          <w:i/>
          <w:color w:val="000000"/>
          <w:sz w:val="24"/>
          <w:szCs w:val="24"/>
          <w:lang w:val="en-US"/>
        </w:rPr>
        <w:t>Sănătăţii</w:t>
      </w:r>
      <w:proofErr w:type="spellEnd"/>
      <w:r w:rsidRPr="00627F83">
        <w:rPr>
          <w:rFonts w:ascii="Arial" w:hAnsi="Arial" w:cs="Arial"/>
          <w:i/>
          <w:color w:val="000000"/>
          <w:sz w:val="24"/>
          <w:szCs w:val="24"/>
          <w:lang w:val="en-US"/>
        </w:rPr>
        <w:t>.</w:t>
      </w:r>
      <w:r w:rsidRPr="00627F83">
        <w:rPr>
          <w:rFonts w:ascii="Arial" w:hAnsi="Arial" w:cs="Arial"/>
          <w:i/>
          <w:color w:val="000000"/>
          <w:sz w:val="24"/>
          <w:szCs w:val="24"/>
          <w:lang w:val="en-US"/>
        </w:rPr>
        <w:br/>
        <w:t xml:space="preserve">    (4) </w:t>
      </w:r>
      <w:proofErr w:type="spellStart"/>
      <w:r w:rsidRPr="00627F83">
        <w:rPr>
          <w:rFonts w:ascii="Arial" w:hAnsi="Arial" w:cs="Arial"/>
          <w:i/>
          <w:color w:val="000000"/>
          <w:sz w:val="24"/>
          <w:szCs w:val="24"/>
          <w:lang w:val="en-US"/>
        </w:rPr>
        <w:t>Instruirea</w:t>
      </w:r>
      <w:proofErr w:type="spellEnd"/>
      <w:r w:rsidRPr="00627F83">
        <w:rPr>
          <w:rFonts w:ascii="Arial" w:hAnsi="Arial" w:cs="Arial"/>
          <w:i/>
          <w:color w:val="000000"/>
          <w:sz w:val="24"/>
          <w:szCs w:val="24"/>
          <w:lang w:val="en-US"/>
        </w:rPr>
        <w:t xml:space="preserve"> </w:t>
      </w:r>
      <w:proofErr w:type="spellStart"/>
      <w:r w:rsidRPr="00627F83">
        <w:rPr>
          <w:rFonts w:ascii="Arial" w:hAnsi="Arial" w:cs="Arial"/>
          <w:i/>
          <w:color w:val="000000"/>
          <w:sz w:val="24"/>
          <w:szCs w:val="24"/>
          <w:lang w:val="en-US"/>
        </w:rPr>
        <w:t>igienică</w:t>
      </w:r>
      <w:proofErr w:type="spellEnd"/>
      <w:r w:rsidRPr="00627F83">
        <w:rPr>
          <w:rFonts w:ascii="Arial" w:hAnsi="Arial" w:cs="Arial"/>
          <w:i/>
          <w:color w:val="000000"/>
          <w:sz w:val="24"/>
          <w:szCs w:val="24"/>
          <w:lang w:val="en-US"/>
        </w:rPr>
        <w:t xml:space="preserve"> </w:t>
      </w:r>
      <w:proofErr w:type="spellStart"/>
      <w:proofErr w:type="gramStart"/>
      <w:r w:rsidRPr="00627F83">
        <w:rPr>
          <w:rFonts w:ascii="Arial" w:hAnsi="Arial" w:cs="Arial"/>
          <w:i/>
          <w:color w:val="000000"/>
          <w:sz w:val="24"/>
          <w:szCs w:val="24"/>
          <w:lang w:val="en-US"/>
        </w:rPr>
        <w:t>este</w:t>
      </w:r>
      <w:proofErr w:type="spellEnd"/>
      <w:proofErr w:type="gramEnd"/>
      <w:r w:rsidRPr="00627F83">
        <w:rPr>
          <w:rFonts w:ascii="Arial" w:hAnsi="Arial" w:cs="Arial"/>
          <w:i/>
          <w:color w:val="000000"/>
          <w:sz w:val="24"/>
          <w:szCs w:val="24"/>
          <w:lang w:val="en-US"/>
        </w:rPr>
        <w:t xml:space="preserve"> </w:t>
      </w:r>
      <w:proofErr w:type="spellStart"/>
      <w:r w:rsidRPr="00627F83">
        <w:rPr>
          <w:rFonts w:ascii="Arial" w:hAnsi="Arial" w:cs="Arial"/>
          <w:i/>
          <w:color w:val="000000"/>
          <w:sz w:val="24"/>
          <w:szCs w:val="24"/>
          <w:lang w:val="en-US"/>
        </w:rPr>
        <w:t>realizată</w:t>
      </w:r>
      <w:proofErr w:type="spellEnd"/>
      <w:r w:rsidRPr="00627F83">
        <w:rPr>
          <w:rFonts w:ascii="Arial" w:hAnsi="Arial" w:cs="Arial"/>
          <w:i/>
          <w:color w:val="000000"/>
          <w:sz w:val="24"/>
          <w:szCs w:val="24"/>
          <w:lang w:val="en-US"/>
        </w:rPr>
        <w:t xml:space="preserve"> de </w:t>
      </w:r>
      <w:proofErr w:type="spellStart"/>
      <w:r w:rsidRPr="00627F83">
        <w:rPr>
          <w:rFonts w:ascii="Arial" w:hAnsi="Arial" w:cs="Arial"/>
          <w:i/>
          <w:color w:val="000000"/>
          <w:sz w:val="24"/>
          <w:szCs w:val="24"/>
          <w:lang w:val="en-US"/>
        </w:rPr>
        <w:t>către</w:t>
      </w:r>
      <w:proofErr w:type="spellEnd"/>
      <w:r w:rsidRPr="00627F83">
        <w:rPr>
          <w:rFonts w:ascii="Arial" w:hAnsi="Arial" w:cs="Arial"/>
          <w:i/>
          <w:color w:val="000000"/>
          <w:sz w:val="24"/>
          <w:szCs w:val="24"/>
          <w:lang w:val="en-US"/>
        </w:rPr>
        <w:t xml:space="preserve"> </w:t>
      </w:r>
      <w:proofErr w:type="spellStart"/>
      <w:r w:rsidRPr="00627F83">
        <w:rPr>
          <w:rFonts w:ascii="Arial" w:hAnsi="Arial" w:cs="Arial"/>
          <w:i/>
          <w:color w:val="000000"/>
          <w:sz w:val="24"/>
          <w:szCs w:val="24"/>
          <w:lang w:val="en-US"/>
        </w:rPr>
        <w:t>persoanele</w:t>
      </w:r>
      <w:proofErr w:type="spellEnd"/>
      <w:r w:rsidRPr="00627F83">
        <w:rPr>
          <w:rFonts w:ascii="Arial" w:hAnsi="Arial" w:cs="Arial"/>
          <w:i/>
          <w:color w:val="000000"/>
          <w:sz w:val="24"/>
          <w:szCs w:val="24"/>
          <w:lang w:val="en-US"/>
        </w:rPr>
        <w:t xml:space="preserve"> </w:t>
      </w:r>
      <w:proofErr w:type="spellStart"/>
      <w:r w:rsidRPr="00627F83">
        <w:rPr>
          <w:rFonts w:ascii="Arial" w:hAnsi="Arial" w:cs="Arial"/>
          <w:i/>
          <w:color w:val="000000"/>
          <w:sz w:val="24"/>
          <w:szCs w:val="24"/>
          <w:lang w:val="en-US"/>
        </w:rPr>
        <w:t>fizice</w:t>
      </w:r>
      <w:proofErr w:type="spellEnd"/>
      <w:r w:rsidRPr="00627F83">
        <w:rPr>
          <w:rFonts w:ascii="Arial" w:hAnsi="Arial" w:cs="Arial"/>
          <w:i/>
          <w:color w:val="000000"/>
          <w:sz w:val="24"/>
          <w:szCs w:val="24"/>
          <w:lang w:val="en-US"/>
        </w:rPr>
        <w:t xml:space="preserve"> </w:t>
      </w:r>
      <w:proofErr w:type="spellStart"/>
      <w:r w:rsidRPr="00627F83">
        <w:rPr>
          <w:rFonts w:ascii="Arial" w:hAnsi="Arial" w:cs="Arial"/>
          <w:i/>
          <w:color w:val="000000"/>
          <w:sz w:val="24"/>
          <w:szCs w:val="24"/>
          <w:lang w:val="en-US"/>
        </w:rPr>
        <w:t>şi</w:t>
      </w:r>
      <w:proofErr w:type="spellEnd"/>
      <w:r w:rsidRPr="00627F83">
        <w:rPr>
          <w:rFonts w:ascii="Arial" w:hAnsi="Arial" w:cs="Arial"/>
          <w:i/>
          <w:color w:val="000000"/>
          <w:sz w:val="24"/>
          <w:szCs w:val="24"/>
          <w:lang w:val="en-US"/>
        </w:rPr>
        <w:t xml:space="preserve"> </w:t>
      </w:r>
      <w:proofErr w:type="spellStart"/>
      <w:r w:rsidRPr="00627F83">
        <w:rPr>
          <w:rFonts w:ascii="Arial" w:hAnsi="Arial" w:cs="Arial"/>
          <w:i/>
          <w:color w:val="000000"/>
          <w:sz w:val="24"/>
          <w:szCs w:val="24"/>
          <w:lang w:val="en-US"/>
        </w:rPr>
        <w:t>juridice</w:t>
      </w:r>
      <w:proofErr w:type="spellEnd"/>
      <w:r w:rsidRPr="00627F83">
        <w:rPr>
          <w:rFonts w:ascii="Arial" w:hAnsi="Arial" w:cs="Arial"/>
          <w:i/>
          <w:color w:val="000000"/>
          <w:sz w:val="24"/>
          <w:szCs w:val="24"/>
          <w:lang w:val="en-US"/>
        </w:rPr>
        <w:t xml:space="preserve"> </w:t>
      </w:r>
      <w:proofErr w:type="spellStart"/>
      <w:r w:rsidRPr="00627F83">
        <w:rPr>
          <w:rFonts w:ascii="Arial" w:hAnsi="Arial" w:cs="Arial"/>
          <w:i/>
          <w:color w:val="000000"/>
          <w:sz w:val="24"/>
          <w:szCs w:val="24"/>
          <w:lang w:val="en-US"/>
        </w:rPr>
        <w:t>autorizate</w:t>
      </w:r>
      <w:proofErr w:type="spellEnd"/>
      <w:r w:rsidRPr="00627F83">
        <w:rPr>
          <w:rFonts w:ascii="Arial" w:hAnsi="Arial" w:cs="Arial"/>
          <w:i/>
          <w:color w:val="000000"/>
          <w:sz w:val="24"/>
          <w:szCs w:val="24"/>
          <w:lang w:val="en-US"/>
        </w:rPr>
        <w:t>.</w:t>
      </w:r>
      <w:r w:rsidRPr="00627F83">
        <w:rPr>
          <w:rFonts w:ascii="Arial" w:hAnsi="Arial" w:cs="Arial"/>
          <w:i/>
          <w:color w:val="000000"/>
          <w:sz w:val="24"/>
          <w:szCs w:val="24"/>
          <w:lang w:val="en-US"/>
        </w:rPr>
        <w:br/>
        <w:t xml:space="preserve">    (5) </w:t>
      </w:r>
      <w:proofErr w:type="spellStart"/>
      <w:r w:rsidRPr="00627F83">
        <w:rPr>
          <w:rFonts w:ascii="Arial" w:hAnsi="Arial" w:cs="Arial"/>
          <w:i/>
          <w:color w:val="000000"/>
          <w:sz w:val="24"/>
          <w:szCs w:val="24"/>
          <w:lang w:val="en-US"/>
        </w:rPr>
        <w:t>Pentru</w:t>
      </w:r>
      <w:proofErr w:type="spellEnd"/>
      <w:r w:rsidRPr="00627F83">
        <w:rPr>
          <w:rFonts w:ascii="Arial" w:hAnsi="Arial" w:cs="Arial"/>
          <w:i/>
          <w:color w:val="000000"/>
          <w:sz w:val="24"/>
          <w:szCs w:val="24"/>
          <w:lang w:val="en-US"/>
        </w:rPr>
        <w:t xml:space="preserve"> </w:t>
      </w:r>
      <w:proofErr w:type="spellStart"/>
      <w:r w:rsidRPr="00627F83">
        <w:rPr>
          <w:rFonts w:ascii="Arial" w:hAnsi="Arial" w:cs="Arial"/>
          <w:i/>
          <w:color w:val="000000"/>
          <w:sz w:val="24"/>
          <w:szCs w:val="24"/>
          <w:lang w:val="en-US"/>
        </w:rPr>
        <w:t>exercitarea</w:t>
      </w:r>
      <w:proofErr w:type="spellEnd"/>
      <w:r w:rsidRPr="00627F83">
        <w:rPr>
          <w:rFonts w:ascii="Arial" w:hAnsi="Arial" w:cs="Arial"/>
          <w:i/>
          <w:color w:val="000000"/>
          <w:sz w:val="24"/>
          <w:szCs w:val="24"/>
          <w:lang w:val="en-US"/>
        </w:rPr>
        <w:t xml:space="preserve"> </w:t>
      </w:r>
      <w:proofErr w:type="spellStart"/>
      <w:r w:rsidRPr="00627F83">
        <w:rPr>
          <w:rFonts w:ascii="Arial" w:hAnsi="Arial" w:cs="Arial"/>
          <w:i/>
          <w:color w:val="000000"/>
          <w:sz w:val="24"/>
          <w:szCs w:val="24"/>
          <w:lang w:val="en-US"/>
        </w:rPr>
        <w:t>profesiilor</w:t>
      </w:r>
      <w:proofErr w:type="spellEnd"/>
      <w:r w:rsidRPr="00627F83">
        <w:rPr>
          <w:rFonts w:ascii="Arial" w:hAnsi="Arial" w:cs="Arial"/>
          <w:i/>
          <w:color w:val="000000"/>
          <w:sz w:val="24"/>
          <w:szCs w:val="24"/>
          <w:lang w:val="en-US"/>
        </w:rPr>
        <w:t xml:space="preserve"> </w:t>
      </w:r>
      <w:proofErr w:type="spellStart"/>
      <w:r w:rsidRPr="00627F83">
        <w:rPr>
          <w:rFonts w:ascii="Arial" w:hAnsi="Arial" w:cs="Arial"/>
          <w:i/>
          <w:color w:val="000000"/>
          <w:sz w:val="24"/>
          <w:szCs w:val="24"/>
          <w:lang w:val="en-US"/>
        </w:rPr>
        <w:t>conţinute</w:t>
      </w:r>
      <w:proofErr w:type="spellEnd"/>
      <w:r w:rsidRPr="00627F83">
        <w:rPr>
          <w:rFonts w:ascii="Arial" w:hAnsi="Arial" w:cs="Arial"/>
          <w:i/>
          <w:color w:val="000000"/>
          <w:sz w:val="24"/>
          <w:szCs w:val="24"/>
          <w:lang w:val="en-US"/>
        </w:rPr>
        <w:t xml:space="preserve"> </w:t>
      </w:r>
      <w:proofErr w:type="spellStart"/>
      <w:r w:rsidRPr="00627F83">
        <w:rPr>
          <w:rFonts w:ascii="Arial" w:hAnsi="Arial" w:cs="Arial"/>
          <w:i/>
          <w:color w:val="000000"/>
          <w:sz w:val="24"/>
          <w:szCs w:val="24"/>
          <w:lang w:val="en-US"/>
        </w:rPr>
        <w:t>în</w:t>
      </w:r>
      <w:proofErr w:type="spellEnd"/>
      <w:r w:rsidRPr="00627F83">
        <w:rPr>
          <w:rFonts w:ascii="Arial" w:hAnsi="Arial" w:cs="Arial"/>
          <w:i/>
          <w:color w:val="000000"/>
          <w:sz w:val="24"/>
          <w:szCs w:val="24"/>
          <w:lang w:val="en-US"/>
        </w:rPr>
        <w:t xml:space="preserve"> </w:t>
      </w:r>
      <w:proofErr w:type="spellStart"/>
      <w:r w:rsidRPr="00627F83">
        <w:rPr>
          <w:rFonts w:ascii="Arial" w:hAnsi="Arial" w:cs="Arial"/>
          <w:i/>
          <w:color w:val="000000"/>
          <w:sz w:val="24"/>
          <w:szCs w:val="24"/>
          <w:lang w:val="en-US"/>
        </w:rPr>
        <w:t>lista</w:t>
      </w:r>
      <w:proofErr w:type="spellEnd"/>
      <w:r w:rsidRPr="00627F83">
        <w:rPr>
          <w:rFonts w:ascii="Arial" w:hAnsi="Arial" w:cs="Arial"/>
          <w:i/>
          <w:color w:val="000000"/>
          <w:sz w:val="24"/>
          <w:szCs w:val="24"/>
          <w:lang w:val="en-US"/>
        </w:rPr>
        <w:t xml:space="preserve"> </w:t>
      </w:r>
      <w:proofErr w:type="spellStart"/>
      <w:r w:rsidRPr="00627F83">
        <w:rPr>
          <w:rFonts w:ascii="Arial" w:hAnsi="Arial" w:cs="Arial"/>
          <w:i/>
          <w:color w:val="000000"/>
          <w:sz w:val="24"/>
          <w:szCs w:val="24"/>
          <w:lang w:val="en-US"/>
        </w:rPr>
        <w:t>menţionată</w:t>
      </w:r>
      <w:proofErr w:type="spellEnd"/>
      <w:r w:rsidRPr="00627F83">
        <w:rPr>
          <w:rFonts w:ascii="Arial" w:hAnsi="Arial" w:cs="Arial"/>
          <w:i/>
          <w:color w:val="000000"/>
          <w:sz w:val="24"/>
          <w:szCs w:val="24"/>
          <w:lang w:val="en-US"/>
        </w:rPr>
        <w:t xml:space="preserve"> la </w:t>
      </w:r>
      <w:proofErr w:type="spellStart"/>
      <w:r w:rsidRPr="00627F83">
        <w:rPr>
          <w:rFonts w:ascii="Arial" w:hAnsi="Arial" w:cs="Arial"/>
          <w:i/>
          <w:color w:val="000000"/>
          <w:sz w:val="24"/>
          <w:szCs w:val="24"/>
          <w:lang w:val="en-US"/>
        </w:rPr>
        <w:t>alin</w:t>
      </w:r>
      <w:proofErr w:type="spellEnd"/>
      <w:proofErr w:type="gramStart"/>
      <w:r w:rsidRPr="00627F83">
        <w:rPr>
          <w:rFonts w:ascii="Arial" w:hAnsi="Arial" w:cs="Arial"/>
          <w:i/>
          <w:color w:val="000000"/>
          <w:sz w:val="24"/>
          <w:szCs w:val="24"/>
          <w:lang w:val="en-US"/>
        </w:rPr>
        <w:t>.(</w:t>
      </w:r>
      <w:proofErr w:type="gramEnd"/>
      <w:r w:rsidRPr="00627F83">
        <w:rPr>
          <w:rFonts w:ascii="Arial" w:hAnsi="Arial" w:cs="Arial"/>
          <w:i/>
          <w:color w:val="000000"/>
          <w:sz w:val="24"/>
          <w:szCs w:val="24"/>
          <w:lang w:val="en-US"/>
        </w:rPr>
        <w:t xml:space="preserve">2) se admit </w:t>
      </w:r>
      <w:proofErr w:type="spellStart"/>
      <w:r w:rsidRPr="00627F83">
        <w:rPr>
          <w:rFonts w:ascii="Arial" w:hAnsi="Arial" w:cs="Arial"/>
          <w:i/>
          <w:color w:val="000000"/>
          <w:sz w:val="24"/>
          <w:szCs w:val="24"/>
          <w:lang w:val="en-US"/>
        </w:rPr>
        <w:t>persoanele</w:t>
      </w:r>
      <w:proofErr w:type="spellEnd"/>
      <w:r w:rsidRPr="00627F83">
        <w:rPr>
          <w:rFonts w:ascii="Arial" w:hAnsi="Arial" w:cs="Arial"/>
          <w:i/>
          <w:color w:val="000000"/>
          <w:sz w:val="24"/>
          <w:szCs w:val="24"/>
          <w:lang w:val="en-US"/>
        </w:rPr>
        <w:t xml:space="preserve"> care au </w:t>
      </w:r>
      <w:proofErr w:type="spellStart"/>
      <w:r w:rsidRPr="00627F83">
        <w:rPr>
          <w:rFonts w:ascii="Arial" w:hAnsi="Arial" w:cs="Arial"/>
          <w:i/>
          <w:color w:val="000000"/>
          <w:sz w:val="24"/>
          <w:szCs w:val="24"/>
          <w:lang w:val="en-US"/>
        </w:rPr>
        <w:t>făcut</w:t>
      </w:r>
      <w:proofErr w:type="spellEnd"/>
      <w:r w:rsidRPr="00627F83">
        <w:rPr>
          <w:rFonts w:ascii="Arial" w:hAnsi="Arial" w:cs="Arial"/>
          <w:i/>
          <w:color w:val="000000"/>
          <w:sz w:val="24"/>
          <w:szCs w:val="24"/>
          <w:lang w:val="en-US"/>
        </w:rPr>
        <w:t xml:space="preserve"> </w:t>
      </w:r>
      <w:proofErr w:type="spellStart"/>
      <w:r w:rsidRPr="00627F83">
        <w:rPr>
          <w:rFonts w:ascii="Arial" w:hAnsi="Arial" w:cs="Arial"/>
          <w:i/>
          <w:color w:val="000000"/>
          <w:sz w:val="24"/>
          <w:szCs w:val="24"/>
          <w:lang w:val="en-US"/>
        </w:rPr>
        <w:t>instruirea</w:t>
      </w:r>
      <w:proofErr w:type="spellEnd"/>
      <w:r w:rsidRPr="00627F83">
        <w:rPr>
          <w:rFonts w:ascii="Arial" w:hAnsi="Arial" w:cs="Arial"/>
          <w:i/>
          <w:color w:val="000000"/>
          <w:sz w:val="24"/>
          <w:szCs w:val="24"/>
          <w:lang w:val="en-US"/>
        </w:rPr>
        <w:t xml:space="preserve"> </w:t>
      </w:r>
      <w:proofErr w:type="spellStart"/>
      <w:r w:rsidRPr="00627F83">
        <w:rPr>
          <w:rFonts w:ascii="Arial" w:hAnsi="Arial" w:cs="Arial"/>
          <w:i/>
          <w:color w:val="000000"/>
          <w:sz w:val="24"/>
          <w:szCs w:val="24"/>
          <w:lang w:val="en-US"/>
        </w:rPr>
        <w:t>igienică</w:t>
      </w:r>
      <w:proofErr w:type="spellEnd"/>
      <w:r w:rsidRPr="00627F83">
        <w:rPr>
          <w:rFonts w:ascii="Arial" w:hAnsi="Arial" w:cs="Arial"/>
          <w:i/>
          <w:color w:val="000000"/>
          <w:sz w:val="24"/>
          <w:szCs w:val="24"/>
          <w:lang w:val="en-US"/>
        </w:rPr>
        <w:t xml:space="preserve"> </w:t>
      </w:r>
      <w:proofErr w:type="spellStart"/>
      <w:r w:rsidRPr="00627F83">
        <w:rPr>
          <w:rFonts w:ascii="Arial" w:hAnsi="Arial" w:cs="Arial"/>
          <w:i/>
          <w:color w:val="000000"/>
          <w:sz w:val="24"/>
          <w:szCs w:val="24"/>
          <w:lang w:val="en-US"/>
        </w:rPr>
        <w:t>obligatorie</w:t>
      </w:r>
      <w:proofErr w:type="spellEnd"/>
      <w:r w:rsidRPr="00627F83">
        <w:rPr>
          <w:rFonts w:ascii="Arial" w:hAnsi="Arial" w:cs="Arial"/>
          <w:color w:val="000000"/>
          <w:sz w:val="24"/>
          <w:szCs w:val="24"/>
          <w:lang w:val="en-US"/>
        </w:rPr>
        <w:t>.”</w:t>
      </w:r>
    </w:p>
    <w:p w:rsidR="00627F83" w:rsidRDefault="00627F83" w:rsidP="006953F4">
      <w:pPr>
        <w:spacing w:after="0"/>
        <w:ind w:left="709"/>
        <w:rPr>
          <w:rFonts w:ascii="Arial" w:hAnsi="Arial" w:cs="Arial"/>
          <w:b/>
          <w:sz w:val="24"/>
          <w:szCs w:val="24"/>
          <w:lang w:val="ro-RO"/>
        </w:rPr>
      </w:pPr>
    </w:p>
    <w:p w:rsidR="00B97523" w:rsidRPr="00B64A2A" w:rsidRDefault="00627F83" w:rsidP="00627F83">
      <w:pPr>
        <w:spacing w:after="0"/>
        <w:rPr>
          <w:rFonts w:ascii="Arial" w:hAnsi="Arial" w:cs="Arial"/>
          <w:b/>
          <w:sz w:val="24"/>
          <w:szCs w:val="24"/>
          <w:lang w:val="ro-RO"/>
        </w:rPr>
      </w:pPr>
      <w:r>
        <w:rPr>
          <w:rFonts w:ascii="Arial" w:hAnsi="Arial" w:cs="Arial"/>
          <w:b/>
          <w:sz w:val="24"/>
          <w:szCs w:val="24"/>
          <w:lang w:val="ro-RO"/>
        </w:rPr>
        <w:t xml:space="preserve">      </w:t>
      </w:r>
      <w:r w:rsidR="00B97523" w:rsidRPr="00B64A2A">
        <w:rPr>
          <w:rFonts w:ascii="Arial" w:hAnsi="Arial" w:cs="Arial"/>
          <w:b/>
          <w:sz w:val="24"/>
          <w:szCs w:val="24"/>
          <w:lang w:val="ro-RO"/>
        </w:rPr>
        <w:t xml:space="preserve">Condiţiile minime </w:t>
      </w:r>
      <w:r w:rsidR="00FE1BD7" w:rsidRPr="00B64A2A">
        <w:rPr>
          <w:rFonts w:ascii="Arial" w:hAnsi="Arial" w:cs="Arial"/>
          <w:b/>
          <w:sz w:val="24"/>
          <w:szCs w:val="24"/>
          <w:lang w:val="ro-RO"/>
        </w:rPr>
        <w:t>pentru unităţile</w:t>
      </w:r>
      <w:r w:rsidR="00B97523" w:rsidRPr="00B64A2A">
        <w:rPr>
          <w:rFonts w:ascii="Arial" w:hAnsi="Arial" w:cs="Arial"/>
          <w:b/>
          <w:sz w:val="24"/>
          <w:szCs w:val="24"/>
          <w:lang w:val="ro-RO"/>
        </w:rPr>
        <w:t xml:space="preserve"> </w:t>
      </w:r>
      <w:r w:rsidR="00106176" w:rsidRPr="00B64A2A">
        <w:rPr>
          <w:rFonts w:ascii="Arial" w:hAnsi="Arial" w:cs="Arial"/>
          <w:b/>
          <w:sz w:val="24"/>
          <w:szCs w:val="24"/>
          <w:lang w:val="ro-RO"/>
        </w:rPr>
        <w:t>de alimentaţiei publică</w:t>
      </w:r>
    </w:p>
    <w:p w:rsidR="00B97523" w:rsidRPr="00B64A2A" w:rsidRDefault="00B97523" w:rsidP="006953F4">
      <w:pPr>
        <w:spacing w:after="0"/>
        <w:ind w:left="709"/>
        <w:rPr>
          <w:rFonts w:ascii="Arial" w:hAnsi="Arial" w:cs="Arial"/>
          <w:b/>
          <w:sz w:val="24"/>
          <w:szCs w:val="24"/>
          <w:lang w:val="ro-RO"/>
        </w:rPr>
      </w:pPr>
    </w:p>
    <w:p w:rsidR="00B97523" w:rsidRPr="00B64A2A" w:rsidRDefault="00106176" w:rsidP="006953F4">
      <w:pPr>
        <w:spacing w:after="0"/>
        <w:ind w:left="709"/>
        <w:rPr>
          <w:rFonts w:ascii="Arial" w:hAnsi="Arial" w:cs="Arial"/>
          <w:b/>
          <w:sz w:val="24"/>
          <w:szCs w:val="24"/>
          <w:lang w:val="ro-RO"/>
        </w:rPr>
      </w:pPr>
      <w:r w:rsidRPr="00B64A2A">
        <w:rPr>
          <w:rFonts w:ascii="Arial" w:hAnsi="Arial" w:cs="Arial"/>
          <w:b/>
          <w:sz w:val="24"/>
          <w:szCs w:val="24"/>
          <w:lang w:val="ro-RO"/>
        </w:rPr>
        <w:t>Spaţii specifice unei unităţi de producţie culinară</w:t>
      </w:r>
    </w:p>
    <w:p w:rsidR="00B97523" w:rsidRPr="00B64A2A" w:rsidRDefault="00B97523" w:rsidP="006953F4">
      <w:pPr>
        <w:spacing w:after="0"/>
        <w:ind w:left="709"/>
        <w:rPr>
          <w:rFonts w:ascii="Arial" w:hAnsi="Arial" w:cs="Arial"/>
          <w:b/>
          <w:sz w:val="24"/>
          <w:szCs w:val="24"/>
          <w:lang w:val="ro-RO"/>
        </w:rPr>
      </w:pPr>
    </w:p>
    <w:tbl>
      <w:tblPr>
        <w:tblW w:w="9698"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78"/>
        <w:gridCol w:w="2693"/>
        <w:gridCol w:w="3827"/>
      </w:tblGrid>
      <w:tr w:rsidR="00B97523" w:rsidRPr="00B64A2A" w:rsidTr="003365D2">
        <w:tc>
          <w:tcPr>
            <w:tcW w:w="3178"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709"/>
              <w:rPr>
                <w:rFonts w:ascii="Arial" w:hAnsi="Arial" w:cs="Arial"/>
                <w:b/>
                <w:sz w:val="24"/>
                <w:szCs w:val="24"/>
                <w:lang w:val="ro-RO"/>
              </w:rPr>
            </w:pPr>
            <w:r w:rsidRPr="00B64A2A">
              <w:rPr>
                <w:rFonts w:ascii="Arial" w:hAnsi="Arial" w:cs="Arial"/>
                <w:b/>
                <w:sz w:val="24"/>
                <w:szCs w:val="24"/>
                <w:lang w:val="ro-RO"/>
              </w:rPr>
              <w:t>Amplasare</w:t>
            </w:r>
            <w:r w:rsidR="00106176" w:rsidRPr="00B64A2A">
              <w:rPr>
                <w:rFonts w:ascii="Arial" w:hAnsi="Arial" w:cs="Arial"/>
                <w:b/>
                <w:sz w:val="24"/>
                <w:szCs w:val="24"/>
                <w:lang w:val="ro-RO"/>
              </w:rPr>
              <w:t>a</w:t>
            </w:r>
            <w:r w:rsidRPr="00B64A2A">
              <w:rPr>
                <w:rFonts w:ascii="Arial" w:hAnsi="Arial" w:cs="Arial"/>
                <w:b/>
                <w:sz w:val="24"/>
                <w:szCs w:val="24"/>
                <w:lang w:val="ro-RO"/>
              </w:rPr>
              <w:t xml:space="preserve"> şi organizare</w:t>
            </w:r>
            <w:r w:rsidR="00106176" w:rsidRPr="00B64A2A">
              <w:rPr>
                <w:rFonts w:ascii="Arial" w:hAnsi="Arial" w:cs="Arial"/>
                <w:b/>
                <w:sz w:val="24"/>
                <w:szCs w:val="24"/>
                <w:lang w:val="ro-RO"/>
              </w:rPr>
              <w:t>a</w:t>
            </w:r>
            <w:r w:rsidRPr="00B64A2A">
              <w:rPr>
                <w:rFonts w:ascii="Arial" w:hAnsi="Arial" w:cs="Arial"/>
                <w:b/>
                <w:sz w:val="24"/>
                <w:szCs w:val="24"/>
                <w:lang w:val="ro-RO"/>
              </w:rPr>
              <w:t xml:space="preserve"> spaţii</w:t>
            </w:r>
            <w:r w:rsidR="00106176" w:rsidRPr="00B64A2A">
              <w:rPr>
                <w:rFonts w:ascii="Arial" w:hAnsi="Arial" w:cs="Arial"/>
                <w:b/>
                <w:sz w:val="24"/>
                <w:szCs w:val="24"/>
                <w:lang w:val="ro-RO"/>
              </w:rPr>
              <w:t>lor</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709"/>
              <w:rPr>
                <w:rFonts w:ascii="Arial" w:hAnsi="Arial" w:cs="Arial"/>
                <w:b/>
                <w:sz w:val="24"/>
                <w:szCs w:val="24"/>
                <w:lang w:val="ro-RO"/>
              </w:rPr>
            </w:pPr>
            <w:r w:rsidRPr="00B64A2A">
              <w:rPr>
                <w:rFonts w:ascii="Arial" w:hAnsi="Arial" w:cs="Arial"/>
                <w:b/>
                <w:sz w:val="24"/>
                <w:szCs w:val="24"/>
                <w:lang w:val="ro-RO"/>
              </w:rPr>
              <w:t>Produse manipulate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709"/>
              <w:rPr>
                <w:rFonts w:ascii="Arial" w:hAnsi="Arial" w:cs="Arial"/>
                <w:b/>
                <w:sz w:val="24"/>
                <w:szCs w:val="24"/>
                <w:lang w:val="ro-RO"/>
              </w:rPr>
            </w:pPr>
            <w:r w:rsidRPr="00B64A2A">
              <w:rPr>
                <w:rFonts w:ascii="Arial" w:hAnsi="Arial" w:cs="Arial"/>
                <w:b/>
                <w:sz w:val="24"/>
                <w:szCs w:val="24"/>
                <w:lang w:val="ro-RO"/>
              </w:rPr>
              <w:t>Activităţi</w:t>
            </w:r>
          </w:p>
        </w:tc>
      </w:tr>
      <w:tr w:rsidR="00B97523" w:rsidRPr="00B64A2A" w:rsidTr="003365D2">
        <w:tc>
          <w:tcPr>
            <w:tcW w:w="9698" w:type="dxa"/>
            <w:gridSpan w:val="3"/>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709"/>
              <w:rPr>
                <w:rFonts w:ascii="Arial" w:hAnsi="Arial" w:cs="Arial"/>
                <w:b/>
                <w:sz w:val="24"/>
                <w:szCs w:val="24"/>
                <w:lang w:val="ro-RO"/>
              </w:rPr>
            </w:pPr>
            <w:r w:rsidRPr="00B64A2A">
              <w:rPr>
                <w:rFonts w:ascii="Arial" w:hAnsi="Arial" w:cs="Arial"/>
                <w:b/>
                <w:sz w:val="24"/>
                <w:szCs w:val="24"/>
                <w:lang w:val="ro-RO"/>
              </w:rPr>
              <w:t>RECEPŢIE MATERII PRIME</w:t>
            </w:r>
          </w:p>
        </w:tc>
      </w:tr>
      <w:tr w:rsidR="00B97523" w:rsidRPr="00CE4876" w:rsidTr="003365D2">
        <w:tc>
          <w:tcPr>
            <w:tcW w:w="3178"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Rampa de acces cu copertină şi bine iluminată.</w:t>
            </w:r>
          </w:p>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Lift special pentru transportul materiilor prime în cazul în care unitatea este organizată pe mai multe nivele.</w:t>
            </w:r>
          </w:p>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 xml:space="preserve">Să se asigure </w:t>
            </w:r>
            <w:r w:rsidRPr="00B64A2A">
              <w:rPr>
                <w:rFonts w:ascii="Arial" w:hAnsi="Arial" w:cs="Arial"/>
                <w:sz w:val="24"/>
                <w:szCs w:val="24"/>
                <w:lang w:val="ro-RO"/>
              </w:rPr>
              <w:lastRenderedPageBreak/>
              <w:t>descărcarea materiilor prime în mod uşor şi rapid pentru evitarea întreruperii lanţului frigorific</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34"/>
              <w:rPr>
                <w:rFonts w:ascii="Arial" w:hAnsi="Arial" w:cs="Arial"/>
                <w:sz w:val="24"/>
                <w:szCs w:val="24"/>
                <w:lang w:val="ro-RO"/>
              </w:rPr>
            </w:pPr>
            <w:r w:rsidRPr="00B64A2A">
              <w:rPr>
                <w:rFonts w:ascii="Arial" w:hAnsi="Arial" w:cs="Arial"/>
                <w:sz w:val="24"/>
                <w:szCs w:val="24"/>
                <w:lang w:val="ro-RO"/>
              </w:rPr>
              <w:lastRenderedPageBreak/>
              <w:t xml:space="preserve">Se recepţionează produse alimentare şi/sau nealimentare (ambalaje, substanţe de igienizare </w:t>
            </w:r>
            <w:proofErr w:type="spellStart"/>
            <w:r w:rsidRPr="00B64A2A">
              <w:rPr>
                <w:rFonts w:ascii="Arial" w:hAnsi="Arial" w:cs="Arial"/>
                <w:sz w:val="24"/>
                <w:szCs w:val="24"/>
                <w:lang w:val="ro-RO"/>
              </w:rPr>
              <w:t>etc</w:t>
            </w:r>
            <w:proofErr w:type="spellEnd"/>
            <w:r w:rsidRPr="00B64A2A">
              <w:rPr>
                <w:rFonts w:ascii="Arial" w:hAnsi="Arial" w:cs="Arial"/>
                <w:sz w:val="24"/>
                <w:szCs w:val="24"/>
                <w:lang w:val="ro-RO"/>
              </w:rPr>
              <w:t>) care se dirijează către spaţiile de depozitare specifice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34"/>
              <w:rPr>
                <w:rFonts w:ascii="Arial" w:hAnsi="Arial" w:cs="Arial"/>
                <w:sz w:val="24"/>
                <w:szCs w:val="24"/>
                <w:lang w:val="ro-RO"/>
              </w:rPr>
            </w:pPr>
            <w:r w:rsidRPr="00B64A2A">
              <w:rPr>
                <w:rFonts w:ascii="Arial" w:hAnsi="Arial" w:cs="Arial"/>
                <w:sz w:val="24"/>
                <w:szCs w:val="24"/>
                <w:lang w:val="ro-RO"/>
              </w:rPr>
              <w:t>Se verifică:</w:t>
            </w:r>
          </w:p>
          <w:p w:rsidR="00B97523" w:rsidRPr="00B64A2A" w:rsidRDefault="00B97523" w:rsidP="006953F4">
            <w:pPr>
              <w:spacing w:after="0"/>
              <w:ind w:left="34"/>
              <w:rPr>
                <w:rFonts w:ascii="Arial" w:hAnsi="Arial" w:cs="Arial"/>
                <w:sz w:val="24"/>
                <w:szCs w:val="24"/>
                <w:lang w:val="ro-RO"/>
              </w:rPr>
            </w:pPr>
            <w:r w:rsidRPr="00B64A2A">
              <w:rPr>
                <w:rFonts w:ascii="Arial" w:hAnsi="Arial" w:cs="Arial"/>
                <w:sz w:val="24"/>
                <w:szCs w:val="24"/>
                <w:lang w:val="ro-RO"/>
              </w:rPr>
              <w:t>- starea de igienă a mijlocului de transport;</w:t>
            </w:r>
          </w:p>
          <w:p w:rsidR="00B97523" w:rsidRPr="00B64A2A" w:rsidRDefault="00B97523" w:rsidP="006953F4">
            <w:pPr>
              <w:spacing w:after="0"/>
              <w:ind w:left="34"/>
              <w:rPr>
                <w:rFonts w:ascii="Arial" w:hAnsi="Arial" w:cs="Arial"/>
                <w:sz w:val="24"/>
                <w:szCs w:val="24"/>
                <w:lang w:val="ro-RO"/>
              </w:rPr>
            </w:pPr>
            <w:r w:rsidRPr="00B64A2A">
              <w:rPr>
                <w:rFonts w:ascii="Arial" w:hAnsi="Arial" w:cs="Arial"/>
                <w:sz w:val="24"/>
                <w:szCs w:val="24"/>
                <w:lang w:val="ro-RO"/>
              </w:rPr>
              <w:t>- starea de igienă a personalului care efectuează transportul</w:t>
            </w:r>
          </w:p>
          <w:p w:rsidR="00B97523" w:rsidRPr="00B64A2A" w:rsidRDefault="00B97523" w:rsidP="006953F4">
            <w:pPr>
              <w:spacing w:after="0"/>
              <w:ind w:left="34"/>
              <w:rPr>
                <w:rFonts w:ascii="Arial" w:hAnsi="Arial" w:cs="Arial"/>
                <w:sz w:val="24"/>
                <w:szCs w:val="24"/>
                <w:lang w:val="ro-RO"/>
              </w:rPr>
            </w:pPr>
            <w:r w:rsidRPr="00B64A2A">
              <w:rPr>
                <w:rFonts w:ascii="Arial" w:hAnsi="Arial" w:cs="Arial"/>
                <w:sz w:val="24"/>
                <w:szCs w:val="24"/>
                <w:lang w:val="ro-RO"/>
              </w:rPr>
              <w:t>- temperatura alimentelor perisabile (transportate în condiţii de refrigerare sau congelare)</w:t>
            </w:r>
          </w:p>
          <w:p w:rsidR="00B97523" w:rsidRPr="00B64A2A" w:rsidRDefault="00B97523" w:rsidP="006953F4">
            <w:pPr>
              <w:spacing w:after="0"/>
              <w:ind w:left="34"/>
              <w:rPr>
                <w:rFonts w:ascii="Arial" w:hAnsi="Arial" w:cs="Arial"/>
                <w:sz w:val="24"/>
                <w:szCs w:val="24"/>
                <w:lang w:val="ro-RO"/>
              </w:rPr>
            </w:pPr>
            <w:r w:rsidRPr="00B64A2A">
              <w:rPr>
                <w:rFonts w:ascii="Arial" w:hAnsi="Arial" w:cs="Arial"/>
                <w:sz w:val="24"/>
                <w:szCs w:val="24"/>
                <w:lang w:val="ro-RO"/>
              </w:rPr>
              <w:t xml:space="preserve">- ambalajele şi etichetele (starea </w:t>
            </w:r>
            <w:r w:rsidRPr="00B64A2A">
              <w:rPr>
                <w:rFonts w:ascii="Arial" w:hAnsi="Arial" w:cs="Arial"/>
                <w:sz w:val="24"/>
                <w:szCs w:val="24"/>
                <w:lang w:val="ro-RO"/>
              </w:rPr>
              <w:lastRenderedPageBreak/>
              <w:t>ambalajelor, datele de fabricaţie şi termenele de valabilitate);</w:t>
            </w:r>
          </w:p>
          <w:p w:rsidR="00B97523" w:rsidRPr="00B64A2A" w:rsidRDefault="00B97523" w:rsidP="006953F4">
            <w:pPr>
              <w:spacing w:after="0"/>
              <w:ind w:left="34"/>
              <w:rPr>
                <w:rFonts w:ascii="Arial" w:hAnsi="Arial" w:cs="Arial"/>
                <w:sz w:val="24"/>
                <w:szCs w:val="24"/>
                <w:lang w:val="ro-RO"/>
              </w:rPr>
            </w:pPr>
            <w:r w:rsidRPr="00B64A2A">
              <w:rPr>
                <w:rFonts w:ascii="Arial" w:hAnsi="Arial" w:cs="Arial"/>
                <w:sz w:val="24"/>
                <w:szCs w:val="24"/>
                <w:lang w:val="ro-RO"/>
              </w:rPr>
              <w:t>- caracteristicile organoleptice ale produselor recepţionate.</w:t>
            </w:r>
          </w:p>
          <w:p w:rsidR="00B97523" w:rsidRPr="00B64A2A" w:rsidRDefault="00B97523" w:rsidP="006953F4">
            <w:pPr>
              <w:spacing w:after="0"/>
              <w:ind w:left="34"/>
              <w:rPr>
                <w:rFonts w:ascii="Arial" w:hAnsi="Arial" w:cs="Arial"/>
                <w:sz w:val="24"/>
                <w:szCs w:val="24"/>
                <w:lang w:val="ro-RO"/>
              </w:rPr>
            </w:pPr>
            <w:r w:rsidRPr="00B64A2A">
              <w:rPr>
                <w:rFonts w:ascii="Arial" w:hAnsi="Arial" w:cs="Arial"/>
                <w:sz w:val="24"/>
                <w:szCs w:val="24"/>
                <w:lang w:val="ro-RO"/>
              </w:rPr>
              <w:t>Se procedează la:</w:t>
            </w:r>
          </w:p>
          <w:p w:rsidR="00B97523" w:rsidRPr="00B64A2A" w:rsidRDefault="00B97523" w:rsidP="006953F4">
            <w:pPr>
              <w:spacing w:after="0"/>
              <w:ind w:left="34"/>
              <w:rPr>
                <w:rFonts w:ascii="Arial" w:hAnsi="Arial" w:cs="Arial"/>
                <w:sz w:val="24"/>
                <w:szCs w:val="24"/>
                <w:lang w:val="ro-RO"/>
              </w:rPr>
            </w:pPr>
            <w:r w:rsidRPr="00B64A2A">
              <w:rPr>
                <w:rFonts w:ascii="Arial" w:hAnsi="Arial" w:cs="Arial"/>
                <w:sz w:val="24"/>
                <w:szCs w:val="24"/>
                <w:lang w:val="ro-RO"/>
              </w:rPr>
              <w:t>- aşezarea alimentelor pe cărucioare/</w:t>
            </w:r>
            <w:proofErr w:type="spellStart"/>
            <w:r w:rsidRPr="00B64A2A">
              <w:rPr>
                <w:rFonts w:ascii="Arial" w:hAnsi="Arial" w:cs="Arial"/>
                <w:sz w:val="24"/>
                <w:szCs w:val="24"/>
                <w:lang w:val="ro-RO"/>
              </w:rPr>
              <w:t>paleţi</w:t>
            </w:r>
            <w:proofErr w:type="spellEnd"/>
            <w:r w:rsidRPr="00B64A2A">
              <w:rPr>
                <w:rFonts w:ascii="Arial" w:hAnsi="Arial" w:cs="Arial"/>
                <w:sz w:val="24"/>
                <w:szCs w:val="24"/>
                <w:lang w:val="ro-RO"/>
              </w:rPr>
              <w:t xml:space="preserve"> nu direct pe pardoseală;</w:t>
            </w:r>
          </w:p>
          <w:p w:rsidR="00B97523" w:rsidRPr="00B64A2A" w:rsidRDefault="00B97523" w:rsidP="006953F4">
            <w:pPr>
              <w:spacing w:after="0"/>
              <w:ind w:left="34"/>
              <w:rPr>
                <w:rFonts w:ascii="Arial" w:hAnsi="Arial" w:cs="Arial"/>
                <w:sz w:val="24"/>
                <w:szCs w:val="24"/>
                <w:lang w:val="ro-RO"/>
              </w:rPr>
            </w:pPr>
            <w:r w:rsidRPr="00B64A2A">
              <w:rPr>
                <w:rFonts w:ascii="Arial" w:hAnsi="Arial" w:cs="Arial"/>
                <w:sz w:val="24"/>
                <w:szCs w:val="24"/>
                <w:lang w:val="ro-RO"/>
              </w:rPr>
              <w:t>- evitarea încrucişării fluxurilor alimentare şi nealimentare prin prevederea a două intrări distincte sau prin separarea în timp a recepţiei acestor categorii de produse; se stabileşte un sistem de monitorizare a recepţiei (fişe de înregistrare utilizabile pentru trasabilitate)</w:t>
            </w:r>
          </w:p>
        </w:tc>
      </w:tr>
      <w:tr w:rsidR="00B97523" w:rsidRPr="00B64A2A" w:rsidTr="003365D2">
        <w:tc>
          <w:tcPr>
            <w:tcW w:w="9698" w:type="dxa"/>
            <w:gridSpan w:val="3"/>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709"/>
              <w:rPr>
                <w:rFonts w:ascii="Arial" w:hAnsi="Arial" w:cs="Arial"/>
                <w:b/>
                <w:sz w:val="24"/>
                <w:szCs w:val="24"/>
                <w:lang w:val="ro-RO"/>
              </w:rPr>
            </w:pPr>
            <w:r w:rsidRPr="00B64A2A">
              <w:rPr>
                <w:rFonts w:ascii="Arial" w:hAnsi="Arial" w:cs="Arial"/>
                <w:b/>
                <w:sz w:val="24"/>
                <w:szCs w:val="24"/>
                <w:lang w:val="ro-RO"/>
              </w:rPr>
              <w:lastRenderedPageBreak/>
              <w:t>SPAŢIU DE DEZAMBALARE</w:t>
            </w:r>
          </w:p>
        </w:tc>
      </w:tr>
      <w:tr w:rsidR="00B97523" w:rsidRPr="00CE4876" w:rsidTr="003365D2">
        <w:tc>
          <w:tcPr>
            <w:tcW w:w="3178"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 xml:space="preserve">Este un spaţiu cu destinaţie specială, amplasat între zona de </w:t>
            </w:r>
            <w:r w:rsidR="00B64A2A" w:rsidRPr="00B64A2A">
              <w:rPr>
                <w:rFonts w:ascii="Arial" w:hAnsi="Arial" w:cs="Arial"/>
                <w:sz w:val="24"/>
                <w:szCs w:val="24"/>
                <w:lang w:val="ro-RO"/>
              </w:rPr>
              <w:t>recepție</w:t>
            </w:r>
            <w:r w:rsidRPr="00B64A2A">
              <w:rPr>
                <w:rFonts w:ascii="Arial" w:hAnsi="Arial" w:cs="Arial"/>
                <w:sz w:val="24"/>
                <w:szCs w:val="24"/>
                <w:lang w:val="ro-RO"/>
              </w:rPr>
              <w:t xml:space="preserve"> şi spaţiile de depozitare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34"/>
              <w:rPr>
                <w:rFonts w:ascii="Arial" w:hAnsi="Arial" w:cs="Arial"/>
                <w:sz w:val="24"/>
                <w:szCs w:val="24"/>
                <w:lang w:val="ro-RO"/>
              </w:rPr>
            </w:pPr>
            <w:r w:rsidRPr="00B64A2A">
              <w:rPr>
                <w:rFonts w:ascii="Arial" w:hAnsi="Arial" w:cs="Arial"/>
                <w:sz w:val="24"/>
                <w:szCs w:val="24"/>
                <w:lang w:val="ro-RO"/>
              </w:rPr>
              <w:t>Materiile prime care necesită scoaterea din ambalajele de transport înainte de a ajunge în spaţiile de depozitare sau de prelucrări preliminare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34"/>
              <w:rPr>
                <w:rFonts w:ascii="Arial" w:hAnsi="Arial" w:cs="Arial"/>
                <w:sz w:val="24"/>
                <w:szCs w:val="24"/>
                <w:lang w:val="ro-RO"/>
              </w:rPr>
            </w:pPr>
            <w:r w:rsidRPr="00B64A2A">
              <w:rPr>
                <w:rFonts w:ascii="Arial" w:hAnsi="Arial" w:cs="Arial"/>
                <w:sz w:val="24"/>
                <w:szCs w:val="24"/>
                <w:lang w:val="ro-RO"/>
              </w:rPr>
              <w:t>Se va evita deschiderea ambalajelor cu ajutorul cuţitului pentru a nu străpunge ambalajele individuale.</w:t>
            </w:r>
          </w:p>
          <w:p w:rsidR="00B97523" w:rsidRPr="00B64A2A" w:rsidRDefault="00B97523" w:rsidP="006953F4">
            <w:pPr>
              <w:spacing w:after="0"/>
              <w:ind w:left="34"/>
              <w:rPr>
                <w:rFonts w:ascii="Arial" w:hAnsi="Arial" w:cs="Arial"/>
                <w:sz w:val="24"/>
                <w:szCs w:val="24"/>
                <w:lang w:val="ro-RO"/>
              </w:rPr>
            </w:pPr>
            <w:r w:rsidRPr="00B64A2A">
              <w:rPr>
                <w:rFonts w:ascii="Arial" w:hAnsi="Arial" w:cs="Arial"/>
                <w:sz w:val="24"/>
                <w:szCs w:val="24"/>
                <w:lang w:val="ro-RO"/>
              </w:rPr>
              <w:t>Timpul de staţionare, în acest spaţiu, trebuie redus la minim, pentru a evita întreruperile de lanţ frigorific.</w:t>
            </w:r>
          </w:p>
          <w:p w:rsidR="00B97523" w:rsidRPr="00B64A2A" w:rsidRDefault="00B97523" w:rsidP="006953F4">
            <w:pPr>
              <w:spacing w:after="0"/>
              <w:ind w:left="34"/>
              <w:rPr>
                <w:rFonts w:ascii="Arial" w:hAnsi="Arial" w:cs="Arial"/>
                <w:sz w:val="24"/>
                <w:szCs w:val="24"/>
                <w:lang w:val="ro-RO"/>
              </w:rPr>
            </w:pPr>
            <w:r w:rsidRPr="00B64A2A">
              <w:rPr>
                <w:rFonts w:ascii="Arial" w:hAnsi="Arial" w:cs="Arial"/>
                <w:sz w:val="24"/>
                <w:szCs w:val="24"/>
                <w:lang w:val="ro-RO"/>
              </w:rPr>
              <w:t xml:space="preserve">Se vor utiliza saci de gunoi de unica </w:t>
            </w:r>
            <w:r w:rsidR="00B64A2A" w:rsidRPr="00B64A2A">
              <w:rPr>
                <w:rFonts w:ascii="Arial" w:hAnsi="Arial" w:cs="Arial"/>
                <w:sz w:val="24"/>
                <w:szCs w:val="24"/>
                <w:lang w:val="ro-RO"/>
              </w:rPr>
              <w:t>folosință</w:t>
            </w:r>
            <w:r w:rsidRPr="00B64A2A">
              <w:rPr>
                <w:rFonts w:ascii="Arial" w:hAnsi="Arial" w:cs="Arial"/>
                <w:sz w:val="24"/>
                <w:szCs w:val="24"/>
                <w:lang w:val="ro-RO"/>
              </w:rPr>
              <w:t xml:space="preserve"> care se evacuează şi se înlocuiesc în urma umplerii lor şi cel puţin odată pe zi</w:t>
            </w:r>
          </w:p>
        </w:tc>
      </w:tr>
      <w:tr w:rsidR="00B97523" w:rsidRPr="00CE4876" w:rsidTr="003365D2">
        <w:tc>
          <w:tcPr>
            <w:tcW w:w="9698" w:type="dxa"/>
            <w:gridSpan w:val="3"/>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709"/>
              <w:rPr>
                <w:rFonts w:ascii="Arial" w:hAnsi="Arial" w:cs="Arial"/>
                <w:b/>
                <w:sz w:val="24"/>
                <w:szCs w:val="24"/>
                <w:lang w:val="ro-RO"/>
              </w:rPr>
            </w:pPr>
            <w:r w:rsidRPr="00B64A2A">
              <w:rPr>
                <w:rFonts w:ascii="Arial" w:hAnsi="Arial" w:cs="Arial"/>
                <w:b/>
                <w:sz w:val="24"/>
                <w:szCs w:val="24"/>
                <w:lang w:val="ro-RO"/>
              </w:rPr>
              <w:t>SPAŢII DE DEPOZITARE MATERII PRIME ŞI INGREDIENTE ÎN CONDIŢII NORMALE DE TEMPERATURĂ</w:t>
            </w:r>
          </w:p>
        </w:tc>
      </w:tr>
      <w:tr w:rsidR="00B97523" w:rsidRPr="00CE4876" w:rsidTr="003365D2">
        <w:tc>
          <w:tcPr>
            <w:tcW w:w="3178"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 xml:space="preserve">Sunt amplasate pe fluxul tehnologic astfel </w:t>
            </w:r>
            <w:proofErr w:type="spellStart"/>
            <w:r w:rsidRPr="00B64A2A">
              <w:rPr>
                <w:rFonts w:ascii="Arial" w:hAnsi="Arial" w:cs="Arial"/>
                <w:sz w:val="24"/>
                <w:szCs w:val="24"/>
                <w:lang w:val="ro-RO"/>
              </w:rPr>
              <w:t>încît</w:t>
            </w:r>
            <w:proofErr w:type="spellEnd"/>
            <w:r w:rsidRPr="00B64A2A">
              <w:rPr>
                <w:rFonts w:ascii="Arial" w:hAnsi="Arial" w:cs="Arial"/>
                <w:sz w:val="24"/>
                <w:szCs w:val="24"/>
                <w:lang w:val="ro-RO"/>
              </w:rPr>
              <w:t xml:space="preserve"> să asigure legături funcţionale cu celelalte spaţii; Distrugerea dotărilor se face astfel </w:t>
            </w:r>
            <w:proofErr w:type="spellStart"/>
            <w:r w:rsidRPr="00B64A2A">
              <w:rPr>
                <w:rFonts w:ascii="Arial" w:hAnsi="Arial" w:cs="Arial"/>
                <w:sz w:val="24"/>
                <w:szCs w:val="24"/>
                <w:lang w:val="ro-RO"/>
              </w:rPr>
              <w:t>încît</w:t>
            </w:r>
            <w:proofErr w:type="spellEnd"/>
            <w:r w:rsidRPr="00B64A2A">
              <w:rPr>
                <w:rFonts w:ascii="Arial" w:hAnsi="Arial" w:cs="Arial"/>
                <w:sz w:val="24"/>
                <w:szCs w:val="24"/>
                <w:lang w:val="ro-RO"/>
              </w:rPr>
              <w:t xml:space="preserve"> să se asigure spaţiu optim de operare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5"/>
              <w:rPr>
                <w:rFonts w:ascii="Arial" w:hAnsi="Arial" w:cs="Arial"/>
                <w:sz w:val="24"/>
                <w:szCs w:val="24"/>
                <w:lang w:val="ro-RO"/>
              </w:rPr>
            </w:pPr>
            <w:r w:rsidRPr="00B64A2A">
              <w:rPr>
                <w:rFonts w:ascii="Arial" w:hAnsi="Arial" w:cs="Arial"/>
                <w:sz w:val="24"/>
                <w:szCs w:val="24"/>
                <w:lang w:val="ro-RO"/>
              </w:rPr>
              <w:t>Toate materiile prime uscate/ pulverulente sau conservate prin sterilizare care pot fi ambalate individual sau colectiv</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Depozitarea materiilor prime şi a </w:t>
            </w:r>
            <w:r w:rsidR="00B64A2A" w:rsidRPr="00B64A2A">
              <w:rPr>
                <w:rFonts w:ascii="Arial" w:hAnsi="Arial" w:cs="Arial"/>
                <w:sz w:val="24"/>
                <w:szCs w:val="24"/>
                <w:lang w:val="ro-RO"/>
              </w:rPr>
              <w:t>ingredientelor</w:t>
            </w:r>
            <w:r w:rsidRPr="00B64A2A">
              <w:rPr>
                <w:rFonts w:ascii="Arial" w:hAnsi="Arial" w:cs="Arial"/>
                <w:sz w:val="24"/>
                <w:szCs w:val="24"/>
                <w:lang w:val="ro-RO"/>
              </w:rPr>
              <w:t xml:space="preserve"> se face fie pe </w:t>
            </w:r>
            <w:proofErr w:type="spellStart"/>
            <w:r w:rsidRPr="00B64A2A">
              <w:rPr>
                <w:rFonts w:ascii="Arial" w:hAnsi="Arial" w:cs="Arial"/>
                <w:sz w:val="24"/>
                <w:szCs w:val="24"/>
                <w:lang w:val="ro-RO"/>
              </w:rPr>
              <w:t>paleţi</w:t>
            </w:r>
            <w:proofErr w:type="spellEnd"/>
            <w:r w:rsidRPr="00B64A2A">
              <w:rPr>
                <w:rFonts w:ascii="Arial" w:hAnsi="Arial" w:cs="Arial"/>
                <w:sz w:val="24"/>
                <w:szCs w:val="24"/>
                <w:lang w:val="ro-RO"/>
              </w:rPr>
              <w:t>/rafturi demontabile/mobile, fie în recipiente pentru a permite ventilarea şi igienizarea spaţiului de depozitare şi pentru a se evita orice contaminare.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Fiecare tip de produs trebuie să fie uşor de identificat prin etichetarea corespunzătoare cu specificarea denumirii produsului, numărului de lot, </w:t>
            </w:r>
            <w:r w:rsidRPr="00B64A2A">
              <w:rPr>
                <w:rFonts w:ascii="Arial" w:hAnsi="Arial" w:cs="Arial"/>
                <w:sz w:val="24"/>
                <w:szCs w:val="24"/>
                <w:lang w:val="ro-RO"/>
              </w:rPr>
              <w:lastRenderedPageBreak/>
              <w:t>datei de recepţie, durabilităţii minimale etc.</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La utilizarea materiilor prime şi a ingredientelor se va aplica regula FIFO ( </w:t>
            </w:r>
            <w:proofErr w:type="spellStart"/>
            <w:r w:rsidRPr="00B64A2A">
              <w:rPr>
                <w:rFonts w:ascii="Arial" w:hAnsi="Arial" w:cs="Arial"/>
                <w:i/>
                <w:iCs/>
                <w:sz w:val="24"/>
                <w:szCs w:val="24"/>
                <w:lang w:val="ro-RO"/>
              </w:rPr>
              <w:t>first</w:t>
            </w:r>
            <w:proofErr w:type="spellEnd"/>
            <w:r w:rsidRPr="00B64A2A">
              <w:rPr>
                <w:rFonts w:ascii="Arial" w:hAnsi="Arial" w:cs="Arial"/>
                <w:i/>
                <w:iCs/>
                <w:sz w:val="24"/>
                <w:szCs w:val="24"/>
                <w:lang w:val="ro-RO"/>
              </w:rPr>
              <w:t xml:space="preserve"> in – </w:t>
            </w:r>
            <w:proofErr w:type="spellStart"/>
            <w:r w:rsidRPr="00B64A2A">
              <w:rPr>
                <w:rFonts w:ascii="Arial" w:hAnsi="Arial" w:cs="Arial"/>
                <w:i/>
                <w:iCs/>
                <w:sz w:val="24"/>
                <w:szCs w:val="24"/>
                <w:lang w:val="ro-RO"/>
              </w:rPr>
              <w:t>first</w:t>
            </w:r>
            <w:proofErr w:type="spellEnd"/>
            <w:r w:rsidRPr="00B64A2A">
              <w:rPr>
                <w:rFonts w:ascii="Arial" w:hAnsi="Arial" w:cs="Arial"/>
                <w:i/>
                <w:iCs/>
                <w:sz w:val="24"/>
                <w:szCs w:val="24"/>
                <w:lang w:val="ro-RO"/>
              </w:rPr>
              <w:t xml:space="preserve"> out</w:t>
            </w:r>
            <w:r w:rsidRPr="00B64A2A">
              <w:rPr>
                <w:rFonts w:ascii="Arial" w:hAnsi="Arial" w:cs="Arial"/>
                <w:sz w:val="24"/>
                <w:szCs w:val="24"/>
                <w:lang w:val="ro-RO"/>
              </w:rPr>
              <w:t xml:space="preserve"> sau primul produs intrat – primul produs </w:t>
            </w:r>
            <w:r w:rsidR="00B64A2A" w:rsidRPr="00B64A2A">
              <w:rPr>
                <w:rFonts w:ascii="Arial" w:hAnsi="Arial" w:cs="Arial"/>
                <w:sz w:val="24"/>
                <w:szCs w:val="24"/>
                <w:lang w:val="ro-RO"/>
              </w:rPr>
              <w:t>vândut</w:t>
            </w:r>
            <w:r w:rsidRPr="00B64A2A">
              <w:rPr>
                <w:rFonts w:ascii="Arial" w:hAnsi="Arial" w:cs="Arial"/>
                <w:sz w:val="24"/>
                <w:szCs w:val="24"/>
                <w:lang w:val="ro-RO"/>
              </w:rPr>
              <w:t xml:space="preserve"> );</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În acest spaţiu nu se depozitează produse neambalate sau produse cu ambalajele deschise (ex. Sac cu orez început) </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Se controlează </w:t>
            </w:r>
            <w:r w:rsidR="00B64A2A" w:rsidRPr="00B64A2A">
              <w:rPr>
                <w:rFonts w:ascii="Arial" w:hAnsi="Arial" w:cs="Arial"/>
                <w:sz w:val="24"/>
                <w:szCs w:val="24"/>
                <w:lang w:val="ro-RO"/>
              </w:rPr>
              <w:t>integritatea</w:t>
            </w:r>
            <w:r w:rsidRPr="00B64A2A">
              <w:rPr>
                <w:rFonts w:ascii="Arial" w:hAnsi="Arial" w:cs="Arial"/>
                <w:sz w:val="24"/>
                <w:szCs w:val="24"/>
                <w:lang w:val="ro-RO"/>
              </w:rPr>
              <w:t xml:space="preserve"> ambalajelor, în special pentru cutiile de conserve care nu trebuie să fie bombate, fisurate sau lovite;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Se utilizează saci de gunoi de unica folosinţă care se evacuează şi se înlocuiesc în urma umplerii lor şi cel puţin o dată pe zi</w:t>
            </w:r>
          </w:p>
        </w:tc>
      </w:tr>
      <w:tr w:rsidR="00B97523" w:rsidRPr="00CE4876" w:rsidTr="003365D2">
        <w:tc>
          <w:tcPr>
            <w:tcW w:w="9698" w:type="dxa"/>
            <w:gridSpan w:val="3"/>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709"/>
              <w:rPr>
                <w:rFonts w:ascii="Arial" w:hAnsi="Arial" w:cs="Arial"/>
                <w:b/>
                <w:sz w:val="24"/>
                <w:szCs w:val="24"/>
                <w:lang w:val="ro-RO"/>
              </w:rPr>
            </w:pPr>
            <w:r w:rsidRPr="00B64A2A">
              <w:rPr>
                <w:rFonts w:ascii="Arial" w:hAnsi="Arial" w:cs="Arial"/>
                <w:b/>
                <w:sz w:val="24"/>
                <w:szCs w:val="24"/>
                <w:lang w:val="ro-RO"/>
              </w:rPr>
              <w:lastRenderedPageBreak/>
              <w:t>SPAŢII DE DEPOZITARE LEGUME ŞI FRUCTE PROASPETE</w:t>
            </w:r>
          </w:p>
        </w:tc>
      </w:tr>
      <w:tr w:rsidR="00B97523" w:rsidRPr="00CE4876" w:rsidTr="003365D2">
        <w:tc>
          <w:tcPr>
            <w:tcW w:w="3178"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Spaţiul este amplasat între recepţie şi spaţiul de prelucrare preliminară a legumelor/fructelor.</w:t>
            </w:r>
          </w:p>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Spaţiul va avea asigurat un microclimat corespunzător din punct de vedere al temperaturii şi umidităţii, în funcţie de tipul de produse depozitate.</w:t>
            </w:r>
          </w:p>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Pentru legumele/fructele care necesită păstrarea la temperaturi scăzute, depozitarea se poate face în frigidere care se pot amplasa în spaţiul de prelucrare preliminară</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rPr>
                <w:rFonts w:ascii="Arial" w:hAnsi="Arial" w:cs="Arial"/>
                <w:sz w:val="24"/>
                <w:szCs w:val="24"/>
                <w:lang w:val="ro-RO"/>
              </w:rPr>
            </w:pPr>
            <w:r w:rsidRPr="00B64A2A">
              <w:rPr>
                <w:rFonts w:ascii="Arial" w:hAnsi="Arial" w:cs="Arial"/>
                <w:sz w:val="24"/>
                <w:szCs w:val="24"/>
                <w:lang w:val="ro-RO"/>
              </w:rPr>
              <w:t>Fructe şi legume proaspete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Legumele şi fructele proaspete se depozitează pe </w:t>
            </w:r>
            <w:proofErr w:type="spellStart"/>
            <w:r w:rsidRPr="00B64A2A">
              <w:rPr>
                <w:rFonts w:ascii="Arial" w:hAnsi="Arial" w:cs="Arial"/>
                <w:sz w:val="24"/>
                <w:szCs w:val="24"/>
                <w:lang w:val="ro-RO"/>
              </w:rPr>
              <w:t>paleţi</w:t>
            </w:r>
            <w:proofErr w:type="spellEnd"/>
            <w:r w:rsidRPr="00B64A2A">
              <w:rPr>
                <w:rFonts w:ascii="Arial" w:hAnsi="Arial" w:cs="Arial"/>
                <w:sz w:val="24"/>
                <w:szCs w:val="24"/>
                <w:lang w:val="ro-RO"/>
              </w:rPr>
              <w:t xml:space="preserve">/ rafturi demontabile/mobile, în ambalajele de transport (saci, navete), pentru a putea permite ventilarea şi igienizarea spaţiului de depozitare. Fiecare tip de produs trebuie să fie uşor de identificat prin etichetare corespunzătoare cu specificarea denumirii produsului, numărului de lot, datei de recepţie, durabilităţii minimale </w:t>
            </w:r>
            <w:r w:rsidR="00B64A2A" w:rsidRPr="00B64A2A">
              <w:rPr>
                <w:rFonts w:ascii="Arial" w:hAnsi="Arial" w:cs="Arial"/>
                <w:sz w:val="24"/>
                <w:szCs w:val="24"/>
                <w:lang w:val="ro-RO"/>
              </w:rPr>
              <w:t>etc.</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În gestionarea stocurilor, se aplică principiul FIFO</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Se verifică:</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 temperatura aerului, cel puţin o dată pe zi, cu </w:t>
            </w:r>
            <w:r w:rsidR="00B64A2A" w:rsidRPr="00B64A2A">
              <w:rPr>
                <w:rFonts w:ascii="Arial" w:hAnsi="Arial" w:cs="Arial"/>
                <w:sz w:val="24"/>
                <w:szCs w:val="24"/>
                <w:lang w:val="ro-RO"/>
              </w:rPr>
              <w:t>recomandarea</w:t>
            </w:r>
            <w:r w:rsidRPr="00B64A2A">
              <w:rPr>
                <w:rFonts w:ascii="Arial" w:hAnsi="Arial" w:cs="Arial"/>
                <w:sz w:val="24"/>
                <w:szCs w:val="24"/>
                <w:lang w:val="ro-RO"/>
              </w:rPr>
              <w:t xml:space="preserve"> utilizării unui termometru cu sau fără înregistrator;</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Periodic se fac verificări ale funcţionării termometrelor din </w:t>
            </w:r>
            <w:r w:rsidRPr="00B64A2A">
              <w:rPr>
                <w:rFonts w:ascii="Arial" w:hAnsi="Arial" w:cs="Arial"/>
                <w:sz w:val="24"/>
                <w:szCs w:val="24"/>
                <w:lang w:val="ro-RO"/>
              </w:rPr>
              <w:lastRenderedPageBreak/>
              <w:t>camerele frigorifice prin comparare cu un termometru verificat</w:t>
            </w:r>
          </w:p>
        </w:tc>
      </w:tr>
      <w:tr w:rsidR="00B97523" w:rsidRPr="00CE4876" w:rsidTr="003365D2">
        <w:tc>
          <w:tcPr>
            <w:tcW w:w="9698" w:type="dxa"/>
            <w:gridSpan w:val="3"/>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709"/>
              <w:rPr>
                <w:rFonts w:ascii="Arial" w:hAnsi="Arial" w:cs="Arial"/>
                <w:b/>
                <w:sz w:val="24"/>
                <w:szCs w:val="24"/>
                <w:lang w:val="ro-RO"/>
              </w:rPr>
            </w:pPr>
            <w:r w:rsidRPr="00B64A2A">
              <w:rPr>
                <w:rFonts w:ascii="Arial" w:hAnsi="Arial" w:cs="Arial"/>
                <w:b/>
                <w:sz w:val="24"/>
                <w:szCs w:val="24"/>
                <w:lang w:val="ro-RO"/>
              </w:rPr>
              <w:lastRenderedPageBreak/>
              <w:t>SPAŢII DE DEPOZITARE MATERII PRIME ŞI INGREDIENTE ÎN CONDIŢII DE REFRIGERARE</w:t>
            </w:r>
          </w:p>
        </w:tc>
      </w:tr>
      <w:tr w:rsidR="00B97523" w:rsidRPr="00CE4876" w:rsidTr="003365D2">
        <w:tc>
          <w:tcPr>
            <w:tcW w:w="3178"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 xml:space="preserve">Se vor amenaja spaţii în număr suficient pentru a permite păstrarea, la temperaturi de refrigerare a alimentelor necesare activităţii zilnice a unităţii, </w:t>
            </w:r>
            <w:r w:rsidR="00B64A2A" w:rsidRPr="00B64A2A">
              <w:rPr>
                <w:rFonts w:ascii="Arial" w:hAnsi="Arial" w:cs="Arial"/>
                <w:sz w:val="24"/>
                <w:szCs w:val="24"/>
                <w:lang w:val="ro-RO"/>
              </w:rPr>
              <w:t>diferențiat</w:t>
            </w:r>
            <w:r w:rsidRPr="00B64A2A">
              <w:rPr>
                <w:rFonts w:ascii="Arial" w:hAnsi="Arial" w:cs="Arial"/>
                <w:sz w:val="24"/>
                <w:szCs w:val="24"/>
                <w:lang w:val="ro-RO"/>
              </w:rPr>
              <w:t xml:space="preserve"> pe tipuri</w:t>
            </w:r>
          </w:p>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Sunt amplasate între recepţie şi spaţiile de prelucrare ale unităţii şi reprezintă prima zona curată a unităţii. Pot fi frigidere/dulapuri frigorifice, camere frigorifice, în funcţie de mărimea unităţii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34"/>
              <w:rPr>
                <w:rFonts w:ascii="Arial" w:hAnsi="Arial" w:cs="Arial"/>
                <w:sz w:val="24"/>
                <w:szCs w:val="24"/>
                <w:lang w:val="ro-RO"/>
              </w:rPr>
            </w:pPr>
            <w:r w:rsidRPr="00B64A2A">
              <w:rPr>
                <w:rFonts w:ascii="Arial" w:hAnsi="Arial" w:cs="Arial"/>
                <w:sz w:val="24"/>
                <w:szCs w:val="24"/>
                <w:lang w:val="ro-RO"/>
              </w:rPr>
              <w:t>Orice tip de materie primă/ingredient care necesită temperaturi de depozitare cuprinse între intervalul 0-</w:t>
            </w:r>
            <w:smartTag w:uri="urn:schemas-microsoft-com:office:smarttags" w:element="metricconverter">
              <w:smartTagPr>
                <w:attr w:name="ProductID" w:val="10 C"/>
              </w:smartTagPr>
              <w:r w:rsidRPr="00B64A2A">
                <w:rPr>
                  <w:rFonts w:ascii="Arial" w:hAnsi="Arial" w:cs="Arial"/>
                  <w:sz w:val="24"/>
                  <w:szCs w:val="24"/>
                  <w:lang w:val="ro-RO"/>
                </w:rPr>
                <w:t>10 C</w:t>
              </w:r>
            </w:smartTag>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Depozitarea materiilor prime şi a ingredientelor se face fie pe </w:t>
            </w:r>
            <w:proofErr w:type="spellStart"/>
            <w:r w:rsidRPr="00B64A2A">
              <w:rPr>
                <w:rFonts w:ascii="Arial" w:hAnsi="Arial" w:cs="Arial"/>
                <w:sz w:val="24"/>
                <w:szCs w:val="24"/>
                <w:lang w:val="ro-RO"/>
              </w:rPr>
              <w:t>paleţi</w:t>
            </w:r>
            <w:proofErr w:type="spellEnd"/>
            <w:r w:rsidRPr="00B64A2A">
              <w:rPr>
                <w:rFonts w:ascii="Arial" w:hAnsi="Arial" w:cs="Arial"/>
                <w:sz w:val="24"/>
                <w:szCs w:val="24"/>
                <w:lang w:val="ro-RO"/>
              </w:rPr>
              <w:t>/rafturi demontabile/mobile, fie în recipiente pentru a permite igienizarea pardoselii şi pentru a se evita orice contaminare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Fructele şi legumele nespălate şi neambalate sunt depozitate separat de celelalte produse.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Fiecare tip de produs trebuie să fie uşor de identificat prin etichetare corespunzătoare cu specificarea denumirii produsului, numărului de lot, datei de recepţie, durabilităţii minimale </w:t>
            </w:r>
            <w:r w:rsidR="00B64A2A" w:rsidRPr="00B64A2A">
              <w:rPr>
                <w:rFonts w:ascii="Arial" w:hAnsi="Arial" w:cs="Arial"/>
                <w:sz w:val="24"/>
                <w:szCs w:val="24"/>
                <w:lang w:val="ro-RO"/>
              </w:rPr>
              <w:t>etc.</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În gestionarea stocurilor se aplică principiul FIFO</w:t>
            </w:r>
          </w:p>
          <w:p w:rsidR="00B97523" w:rsidRPr="00B64A2A" w:rsidRDefault="00B64A2A" w:rsidP="006953F4">
            <w:pPr>
              <w:spacing w:after="0"/>
              <w:ind w:left="176"/>
              <w:rPr>
                <w:rFonts w:ascii="Arial" w:hAnsi="Arial" w:cs="Arial"/>
                <w:sz w:val="24"/>
                <w:szCs w:val="24"/>
                <w:lang w:val="ro-RO"/>
              </w:rPr>
            </w:pPr>
            <w:r w:rsidRPr="00B64A2A">
              <w:rPr>
                <w:rFonts w:ascii="Arial" w:hAnsi="Arial" w:cs="Arial"/>
                <w:sz w:val="24"/>
                <w:szCs w:val="24"/>
                <w:lang w:val="ro-RO"/>
              </w:rPr>
              <w:t>Manipulările</w:t>
            </w:r>
            <w:r w:rsidR="00B97523" w:rsidRPr="00B64A2A">
              <w:rPr>
                <w:rFonts w:ascii="Arial" w:hAnsi="Arial" w:cs="Arial"/>
                <w:sz w:val="24"/>
                <w:szCs w:val="24"/>
                <w:lang w:val="ro-RO"/>
              </w:rPr>
              <w:t xml:space="preserve"> se fac astfel </w:t>
            </w:r>
            <w:proofErr w:type="spellStart"/>
            <w:r w:rsidR="00B97523" w:rsidRPr="00B64A2A">
              <w:rPr>
                <w:rFonts w:ascii="Arial" w:hAnsi="Arial" w:cs="Arial"/>
                <w:sz w:val="24"/>
                <w:szCs w:val="24"/>
                <w:lang w:val="ro-RO"/>
              </w:rPr>
              <w:t>încît</w:t>
            </w:r>
            <w:proofErr w:type="spellEnd"/>
            <w:r w:rsidR="00B97523" w:rsidRPr="00B64A2A">
              <w:rPr>
                <w:rFonts w:ascii="Arial" w:hAnsi="Arial" w:cs="Arial"/>
                <w:sz w:val="24"/>
                <w:szCs w:val="24"/>
                <w:lang w:val="ro-RO"/>
              </w:rPr>
              <w:t xml:space="preserve"> să nu se întrerupă lanţul frigorific, mai ales, pe timpul operaţiilor de igienizare a spaţiilor frigorifice.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Se verifică:</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 temperatura aerului, cel puţin o dată pe zi, cu </w:t>
            </w:r>
            <w:r w:rsidR="00B64A2A" w:rsidRPr="00B64A2A">
              <w:rPr>
                <w:rFonts w:ascii="Arial" w:hAnsi="Arial" w:cs="Arial"/>
                <w:sz w:val="24"/>
                <w:szCs w:val="24"/>
                <w:lang w:val="ro-RO"/>
              </w:rPr>
              <w:t>recomandarea</w:t>
            </w:r>
            <w:r w:rsidRPr="00B64A2A">
              <w:rPr>
                <w:rFonts w:ascii="Arial" w:hAnsi="Arial" w:cs="Arial"/>
                <w:sz w:val="24"/>
                <w:szCs w:val="24"/>
                <w:lang w:val="ro-RO"/>
              </w:rPr>
              <w:t xml:space="preserve"> utilizării unui termometru cu sau fără înregistrator</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Periodic se fac verificări ale funcţionării termometrelor din camerele frigorifice prin comparare cu un termometru verificat</w:t>
            </w:r>
          </w:p>
        </w:tc>
      </w:tr>
      <w:tr w:rsidR="00B97523" w:rsidRPr="00CE4876" w:rsidTr="003365D2">
        <w:tc>
          <w:tcPr>
            <w:tcW w:w="9698" w:type="dxa"/>
            <w:gridSpan w:val="3"/>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709"/>
              <w:rPr>
                <w:rFonts w:ascii="Arial" w:hAnsi="Arial" w:cs="Arial"/>
                <w:b/>
                <w:sz w:val="24"/>
                <w:szCs w:val="24"/>
                <w:lang w:val="ro-RO"/>
              </w:rPr>
            </w:pPr>
            <w:r w:rsidRPr="00B64A2A">
              <w:rPr>
                <w:rFonts w:ascii="Arial" w:hAnsi="Arial" w:cs="Arial"/>
                <w:b/>
                <w:sz w:val="24"/>
                <w:szCs w:val="24"/>
                <w:lang w:val="ro-RO"/>
              </w:rPr>
              <w:t>SPAŢII DE DEPOZITARE MATERII PRIME ŞI INGREDIENTE ÎN CONDIŢII DE CONGELARE</w:t>
            </w:r>
          </w:p>
        </w:tc>
      </w:tr>
      <w:tr w:rsidR="00B97523" w:rsidRPr="00CE4876" w:rsidTr="003365D2">
        <w:tc>
          <w:tcPr>
            <w:tcW w:w="3178"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93"/>
              <w:rPr>
                <w:rFonts w:ascii="Arial" w:hAnsi="Arial" w:cs="Arial"/>
                <w:sz w:val="24"/>
                <w:szCs w:val="24"/>
                <w:lang w:val="ro-RO"/>
              </w:rPr>
            </w:pPr>
            <w:r w:rsidRPr="00B64A2A">
              <w:rPr>
                <w:rFonts w:ascii="Arial" w:hAnsi="Arial" w:cs="Arial"/>
                <w:sz w:val="24"/>
                <w:szCs w:val="24"/>
                <w:lang w:val="ro-RO"/>
              </w:rPr>
              <w:t xml:space="preserve">Spaţiile trebuie să asigure o capacitate care să permită păstrarea diferitelor categorii de materii prime/ingrediente </w:t>
            </w:r>
            <w:r w:rsidRPr="00B64A2A">
              <w:rPr>
                <w:rFonts w:ascii="Arial" w:hAnsi="Arial" w:cs="Arial"/>
                <w:sz w:val="24"/>
                <w:szCs w:val="24"/>
                <w:lang w:val="ro-RO"/>
              </w:rPr>
              <w:lastRenderedPageBreak/>
              <w:t>necesare activităţii zilnice a unităţii, la temperaturi de congelare;</w:t>
            </w:r>
          </w:p>
          <w:p w:rsidR="00B97523" w:rsidRPr="00B64A2A" w:rsidRDefault="00B97523" w:rsidP="006953F4">
            <w:pPr>
              <w:spacing w:after="0"/>
              <w:ind w:left="93"/>
              <w:rPr>
                <w:rFonts w:ascii="Arial" w:hAnsi="Arial" w:cs="Arial"/>
                <w:sz w:val="24"/>
                <w:szCs w:val="24"/>
                <w:lang w:val="ro-RO"/>
              </w:rPr>
            </w:pPr>
            <w:r w:rsidRPr="00B64A2A">
              <w:rPr>
                <w:rFonts w:ascii="Arial" w:hAnsi="Arial" w:cs="Arial"/>
                <w:sz w:val="24"/>
                <w:szCs w:val="24"/>
                <w:lang w:val="ro-RO"/>
              </w:rPr>
              <w:t>Sunt amplasate între recepţie şi spaţiile de prelucrare ale unităţii;</w:t>
            </w:r>
          </w:p>
          <w:p w:rsidR="00B97523" w:rsidRPr="00B64A2A" w:rsidRDefault="00B97523" w:rsidP="006953F4">
            <w:pPr>
              <w:spacing w:after="0"/>
              <w:ind w:left="93"/>
              <w:rPr>
                <w:rFonts w:ascii="Arial" w:hAnsi="Arial" w:cs="Arial"/>
                <w:sz w:val="24"/>
                <w:szCs w:val="24"/>
                <w:lang w:val="ro-RO"/>
              </w:rPr>
            </w:pPr>
            <w:r w:rsidRPr="00B64A2A">
              <w:rPr>
                <w:rFonts w:ascii="Arial" w:hAnsi="Arial" w:cs="Arial"/>
                <w:sz w:val="24"/>
                <w:szCs w:val="24"/>
                <w:lang w:val="ro-RO"/>
              </w:rPr>
              <w:t>Pot fi congelatoare, dulapuri frigorifice sau camere frigorifice izolate, în funcţie de mărimea unităţii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34"/>
              <w:rPr>
                <w:rFonts w:ascii="Arial" w:hAnsi="Arial" w:cs="Arial"/>
                <w:sz w:val="24"/>
                <w:szCs w:val="24"/>
                <w:lang w:val="ro-RO"/>
              </w:rPr>
            </w:pPr>
            <w:r w:rsidRPr="00B64A2A">
              <w:rPr>
                <w:rFonts w:ascii="Arial" w:hAnsi="Arial" w:cs="Arial"/>
                <w:sz w:val="24"/>
                <w:szCs w:val="24"/>
                <w:lang w:val="ro-RO"/>
              </w:rPr>
              <w:lastRenderedPageBreak/>
              <w:t xml:space="preserve">Orice tip de materii prime congelate, care necesită temperaturi de depozitare de </w:t>
            </w:r>
            <w:smartTag w:uri="urn:schemas-microsoft-com:office:smarttags" w:element="metricconverter">
              <w:smartTagPr>
                <w:attr w:name="ProductID" w:val="-18C"/>
              </w:smartTagPr>
              <w:r w:rsidRPr="00B64A2A">
                <w:rPr>
                  <w:rFonts w:ascii="Arial" w:hAnsi="Arial" w:cs="Arial"/>
                  <w:sz w:val="24"/>
                  <w:szCs w:val="24"/>
                  <w:lang w:val="ro-RO"/>
                </w:rPr>
                <w:t>-18C</w:t>
              </w:r>
            </w:smartTag>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Alimentele se vor aşeza pe etajere demontabile/mobile pentru facilitarea igienizării sau în recipiente curate.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Fiecare tip de produs trebuie să </w:t>
            </w:r>
            <w:r w:rsidRPr="00B64A2A">
              <w:rPr>
                <w:rFonts w:ascii="Arial" w:hAnsi="Arial" w:cs="Arial"/>
                <w:sz w:val="24"/>
                <w:szCs w:val="24"/>
                <w:lang w:val="ro-RO"/>
              </w:rPr>
              <w:lastRenderedPageBreak/>
              <w:t xml:space="preserve">fie uşor de identificat prin etichetare corespunzătoare cu specificarea denumirii produsului, numărului de lot, datei de </w:t>
            </w:r>
            <w:r w:rsidR="00B64A2A" w:rsidRPr="00B64A2A">
              <w:rPr>
                <w:rFonts w:ascii="Arial" w:hAnsi="Arial" w:cs="Arial"/>
                <w:sz w:val="24"/>
                <w:szCs w:val="24"/>
                <w:lang w:val="ro-RO"/>
              </w:rPr>
              <w:t>recepție</w:t>
            </w:r>
            <w:r w:rsidRPr="00B64A2A">
              <w:rPr>
                <w:rFonts w:ascii="Arial" w:hAnsi="Arial" w:cs="Arial"/>
                <w:sz w:val="24"/>
                <w:szCs w:val="24"/>
                <w:lang w:val="ro-RO"/>
              </w:rPr>
              <w:t xml:space="preserve">, durabilităţii minimale </w:t>
            </w:r>
            <w:r w:rsidR="00B64A2A" w:rsidRPr="00B64A2A">
              <w:rPr>
                <w:rFonts w:ascii="Arial" w:hAnsi="Arial" w:cs="Arial"/>
                <w:sz w:val="24"/>
                <w:szCs w:val="24"/>
                <w:lang w:val="ro-RO"/>
              </w:rPr>
              <w:t>etc.</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În gestionarea stocurilor se aplică principiul FIFO</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Manipulările se fac astfel </w:t>
            </w:r>
            <w:proofErr w:type="spellStart"/>
            <w:r w:rsidRPr="00B64A2A">
              <w:rPr>
                <w:rFonts w:ascii="Arial" w:hAnsi="Arial" w:cs="Arial"/>
                <w:sz w:val="24"/>
                <w:szCs w:val="24"/>
                <w:lang w:val="ro-RO"/>
              </w:rPr>
              <w:t>încît</w:t>
            </w:r>
            <w:proofErr w:type="spellEnd"/>
            <w:r w:rsidRPr="00B64A2A">
              <w:rPr>
                <w:rFonts w:ascii="Arial" w:hAnsi="Arial" w:cs="Arial"/>
                <w:sz w:val="24"/>
                <w:szCs w:val="24"/>
                <w:lang w:val="ro-RO"/>
              </w:rPr>
              <w:t xml:space="preserve"> </w:t>
            </w:r>
            <w:r w:rsidR="00B64A2A" w:rsidRPr="00B64A2A">
              <w:rPr>
                <w:rFonts w:ascii="Arial" w:hAnsi="Arial" w:cs="Arial"/>
                <w:sz w:val="24"/>
                <w:szCs w:val="24"/>
                <w:lang w:val="ro-RO"/>
              </w:rPr>
              <w:t>să</w:t>
            </w:r>
            <w:r w:rsidRPr="00B64A2A">
              <w:rPr>
                <w:rFonts w:ascii="Arial" w:hAnsi="Arial" w:cs="Arial"/>
                <w:sz w:val="24"/>
                <w:szCs w:val="24"/>
                <w:lang w:val="ro-RO"/>
              </w:rPr>
              <w:t xml:space="preserve"> nu se întrerupă lanţul frigorific mai ales la igienizarea spaţiilor frigorifice.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Se face verificarea temperaturii cel puţin o dată/zi precum şi verificarea funcţionării termometrelor</w:t>
            </w:r>
          </w:p>
          <w:p w:rsidR="00B97523" w:rsidRPr="00B64A2A" w:rsidRDefault="00B97523" w:rsidP="006953F4">
            <w:pPr>
              <w:spacing w:after="0"/>
              <w:ind w:left="176"/>
              <w:rPr>
                <w:rFonts w:ascii="Arial" w:hAnsi="Arial" w:cs="Arial"/>
                <w:sz w:val="24"/>
                <w:szCs w:val="24"/>
                <w:lang w:val="ro-RO"/>
              </w:rPr>
            </w:pPr>
            <w:proofErr w:type="spellStart"/>
            <w:r w:rsidRPr="00B64A2A">
              <w:rPr>
                <w:rFonts w:ascii="Arial" w:hAnsi="Arial" w:cs="Arial"/>
                <w:sz w:val="24"/>
                <w:szCs w:val="24"/>
                <w:lang w:val="ro-RO"/>
              </w:rPr>
              <w:t>Avînd</w:t>
            </w:r>
            <w:proofErr w:type="spellEnd"/>
            <w:r w:rsidRPr="00B64A2A">
              <w:rPr>
                <w:rFonts w:ascii="Arial" w:hAnsi="Arial" w:cs="Arial"/>
                <w:sz w:val="24"/>
                <w:szCs w:val="24"/>
                <w:lang w:val="ro-RO"/>
              </w:rPr>
              <w:t xml:space="preserve"> în vedere temperatura acestui spaţiu, se recomandă întocmirea unui plan de dispunere a materiilor prime/ingredientelor în fiecare spaţiu de depozitare în stare congelată, în scopul uşurării manipulării ce se vor aplica.</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În cazul în care există o singură camera frigorifică comună pentru materiile prime congelate şi pentru semipreparatele pregătite în avans, se impune separarea celor două tipuri de alimente prin ambalarea în recipiente </w:t>
            </w:r>
            <w:r w:rsidR="00B64A2A" w:rsidRPr="00B64A2A">
              <w:rPr>
                <w:rFonts w:ascii="Arial" w:hAnsi="Arial" w:cs="Arial"/>
                <w:sz w:val="24"/>
                <w:szCs w:val="24"/>
                <w:lang w:val="ro-RO"/>
              </w:rPr>
              <w:t>închise</w:t>
            </w:r>
            <w:r w:rsidRPr="00B64A2A">
              <w:rPr>
                <w:rFonts w:ascii="Arial" w:hAnsi="Arial" w:cs="Arial"/>
                <w:sz w:val="24"/>
                <w:szCs w:val="24"/>
                <w:lang w:val="ro-RO"/>
              </w:rPr>
              <w:t>.</w:t>
            </w:r>
          </w:p>
        </w:tc>
      </w:tr>
      <w:tr w:rsidR="00B97523" w:rsidRPr="00CE4876" w:rsidTr="003365D2">
        <w:tc>
          <w:tcPr>
            <w:tcW w:w="9698" w:type="dxa"/>
            <w:gridSpan w:val="3"/>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709"/>
              <w:rPr>
                <w:rFonts w:ascii="Arial" w:hAnsi="Arial" w:cs="Arial"/>
                <w:b/>
                <w:sz w:val="24"/>
                <w:szCs w:val="24"/>
                <w:lang w:val="ro-RO"/>
              </w:rPr>
            </w:pPr>
            <w:r w:rsidRPr="00B64A2A">
              <w:rPr>
                <w:rFonts w:ascii="Arial" w:hAnsi="Arial" w:cs="Arial"/>
                <w:b/>
                <w:sz w:val="24"/>
                <w:szCs w:val="24"/>
                <w:lang w:val="ro-RO"/>
              </w:rPr>
              <w:lastRenderedPageBreak/>
              <w:t>SPAŢIU DEPOZITARE PRODUSE DE PANIFICAŢIE</w:t>
            </w:r>
          </w:p>
        </w:tc>
      </w:tr>
      <w:tr w:rsidR="00B97523" w:rsidRPr="00CE4876" w:rsidTr="003365D2">
        <w:tc>
          <w:tcPr>
            <w:tcW w:w="3178"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93"/>
              <w:rPr>
                <w:rFonts w:ascii="Arial" w:hAnsi="Arial" w:cs="Arial"/>
                <w:sz w:val="24"/>
                <w:szCs w:val="24"/>
                <w:lang w:val="ro-RO"/>
              </w:rPr>
            </w:pPr>
            <w:r w:rsidRPr="00B64A2A">
              <w:rPr>
                <w:rFonts w:ascii="Arial" w:hAnsi="Arial" w:cs="Arial"/>
                <w:sz w:val="24"/>
                <w:szCs w:val="24"/>
                <w:lang w:val="ro-RO"/>
              </w:rPr>
              <w:t>Spaţiul de depozitare a produselor de panificaţie trebuie să fie un spaţiu închis.</w:t>
            </w:r>
          </w:p>
          <w:p w:rsidR="00B97523" w:rsidRPr="00B64A2A" w:rsidRDefault="00B97523" w:rsidP="006953F4">
            <w:pPr>
              <w:spacing w:after="0"/>
              <w:ind w:left="93"/>
              <w:rPr>
                <w:rFonts w:ascii="Arial" w:hAnsi="Arial" w:cs="Arial"/>
                <w:sz w:val="24"/>
                <w:szCs w:val="24"/>
                <w:lang w:val="ro-RO"/>
              </w:rPr>
            </w:pPr>
            <w:r w:rsidRPr="00B64A2A">
              <w:rPr>
                <w:rFonts w:ascii="Arial" w:hAnsi="Arial" w:cs="Arial"/>
                <w:sz w:val="24"/>
                <w:szCs w:val="24"/>
                <w:lang w:val="ro-RO"/>
              </w:rPr>
              <w:t>În funcţie de capacitatea unităţii, poate fi o sală specială, un dulap, un recipient etc</w:t>
            </w:r>
            <w:r w:rsidR="00FD38AA" w:rsidRPr="00B64A2A">
              <w:rPr>
                <w:rFonts w:ascii="Arial" w:hAnsi="Arial" w:cs="Arial"/>
                <w:sz w:val="24"/>
                <w:szCs w:val="24"/>
                <w:lang w:val="ro-RO"/>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34"/>
              <w:rPr>
                <w:rFonts w:ascii="Arial" w:hAnsi="Arial" w:cs="Arial"/>
                <w:sz w:val="24"/>
                <w:szCs w:val="24"/>
                <w:lang w:val="ro-RO"/>
              </w:rPr>
            </w:pPr>
            <w:r w:rsidRPr="00B64A2A">
              <w:rPr>
                <w:rFonts w:ascii="Arial" w:hAnsi="Arial" w:cs="Arial"/>
                <w:sz w:val="24"/>
                <w:szCs w:val="24"/>
                <w:lang w:val="ro-RO"/>
              </w:rPr>
              <w:t xml:space="preserve">Pâine şi produse de </w:t>
            </w:r>
            <w:r w:rsidR="00B64A2A" w:rsidRPr="00B64A2A">
              <w:rPr>
                <w:rFonts w:ascii="Arial" w:hAnsi="Arial" w:cs="Arial"/>
                <w:sz w:val="24"/>
                <w:szCs w:val="24"/>
                <w:lang w:val="ro-RO"/>
              </w:rPr>
              <w:t>panificație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Păstrarea produselor de panificaţie recepţionate vrac nu trebuie să depăşească 1 zi.</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Pâinea se taie înaintea servirii pentru a se evita uscarea acesteia</w:t>
            </w:r>
          </w:p>
        </w:tc>
      </w:tr>
      <w:tr w:rsidR="00B97523" w:rsidRPr="00B64A2A" w:rsidTr="003365D2">
        <w:tc>
          <w:tcPr>
            <w:tcW w:w="9698" w:type="dxa"/>
            <w:gridSpan w:val="3"/>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709"/>
              <w:rPr>
                <w:rFonts w:ascii="Arial" w:hAnsi="Arial" w:cs="Arial"/>
                <w:b/>
                <w:sz w:val="24"/>
                <w:szCs w:val="24"/>
                <w:lang w:val="ro-RO"/>
              </w:rPr>
            </w:pPr>
            <w:r w:rsidRPr="00B64A2A">
              <w:rPr>
                <w:rFonts w:ascii="Arial" w:hAnsi="Arial" w:cs="Arial"/>
                <w:b/>
                <w:sz w:val="24"/>
                <w:szCs w:val="24"/>
                <w:lang w:val="ro-RO"/>
              </w:rPr>
              <w:t>SPAŢIU DE DEPOZITARE BĂUTURI</w:t>
            </w:r>
          </w:p>
        </w:tc>
      </w:tr>
      <w:tr w:rsidR="00B97523" w:rsidRPr="00CE4876" w:rsidTr="003365D2">
        <w:tc>
          <w:tcPr>
            <w:tcW w:w="3178"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93"/>
              <w:rPr>
                <w:rFonts w:ascii="Arial" w:hAnsi="Arial" w:cs="Arial"/>
                <w:sz w:val="24"/>
                <w:szCs w:val="24"/>
                <w:lang w:val="ro-RO"/>
              </w:rPr>
            </w:pPr>
            <w:r w:rsidRPr="00B64A2A">
              <w:rPr>
                <w:rFonts w:ascii="Arial" w:hAnsi="Arial" w:cs="Arial"/>
                <w:sz w:val="24"/>
                <w:szCs w:val="24"/>
                <w:lang w:val="ro-RO"/>
              </w:rPr>
              <w:t xml:space="preserve">Sunt spaţii în care se asigură stocul de băuturi necesare pentru servire şi care sunt amplasate astfel </w:t>
            </w:r>
            <w:proofErr w:type="spellStart"/>
            <w:r w:rsidRPr="00B64A2A">
              <w:rPr>
                <w:rFonts w:ascii="Arial" w:hAnsi="Arial" w:cs="Arial"/>
                <w:sz w:val="24"/>
                <w:szCs w:val="24"/>
                <w:lang w:val="ro-RO"/>
              </w:rPr>
              <w:lastRenderedPageBreak/>
              <w:t>încît</w:t>
            </w:r>
            <w:proofErr w:type="spellEnd"/>
            <w:r w:rsidRPr="00B64A2A">
              <w:rPr>
                <w:rFonts w:ascii="Arial" w:hAnsi="Arial" w:cs="Arial"/>
                <w:sz w:val="24"/>
                <w:szCs w:val="24"/>
                <w:lang w:val="ro-RO"/>
              </w:rPr>
              <w:t xml:space="preserve"> să se asigure un flux corect al băuturilor, fără să se treacă prin spaţiile de prelucrare/preparare produse culinare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FD38AA" w:rsidP="006953F4">
            <w:pPr>
              <w:tabs>
                <w:tab w:val="left" w:pos="34"/>
                <w:tab w:val="left" w:pos="175"/>
              </w:tabs>
              <w:spacing w:after="0"/>
              <w:ind w:left="34" w:hanging="393"/>
              <w:rPr>
                <w:rFonts w:ascii="Arial" w:hAnsi="Arial" w:cs="Arial"/>
                <w:sz w:val="24"/>
                <w:szCs w:val="24"/>
                <w:lang w:val="ro-RO"/>
              </w:rPr>
            </w:pPr>
            <w:r w:rsidRPr="00B64A2A">
              <w:rPr>
                <w:rFonts w:ascii="Arial" w:hAnsi="Arial" w:cs="Arial"/>
                <w:sz w:val="24"/>
                <w:szCs w:val="24"/>
                <w:lang w:val="ro-RO"/>
              </w:rPr>
              <w:lastRenderedPageBreak/>
              <w:t xml:space="preserve">În </w:t>
            </w:r>
            <w:proofErr w:type="spellStart"/>
            <w:r w:rsidR="00CA2E5B" w:rsidRPr="00B64A2A">
              <w:rPr>
                <w:rFonts w:ascii="Arial" w:hAnsi="Arial" w:cs="Arial"/>
                <w:sz w:val="24"/>
                <w:szCs w:val="24"/>
                <w:lang w:val="ro-RO"/>
              </w:rPr>
              <w:t>În</w:t>
            </w:r>
            <w:proofErr w:type="spellEnd"/>
            <w:r w:rsidR="00CA2E5B" w:rsidRPr="00B64A2A">
              <w:rPr>
                <w:rFonts w:ascii="Arial" w:hAnsi="Arial" w:cs="Arial"/>
                <w:sz w:val="24"/>
                <w:szCs w:val="24"/>
                <w:lang w:val="ro-RO"/>
              </w:rPr>
              <w:t xml:space="preserve"> </w:t>
            </w:r>
            <w:r w:rsidR="00B97523" w:rsidRPr="00B64A2A">
              <w:rPr>
                <w:rFonts w:ascii="Arial" w:hAnsi="Arial" w:cs="Arial"/>
                <w:sz w:val="24"/>
                <w:szCs w:val="24"/>
                <w:lang w:val="ro-RO"/>
              </w:rPr>
              <w:t>aceste spaţii se depozitează băuturile alcoolice şi nealcoolice care se</w:t>
            </w:r>
            <w:r w:rsidR="00CA2E5B" w:rsidRPr="00B64A2A">
              <w:rPr>
                <w:rFonts w:ascii="Arial" w:hAnsi="Arial" w:cs="Arial"/>
                <w:sz w:val="24"/>
                <w:szCs w:val="24"/>
                <w:lang w:val="ro-RO"/>
              </w:rPr>
              <w:t xml:space="preserve"> consumă în </w:t>
            </w:r>
            <w:r w:rsidR="00CA2E5B" w:rsidRPr="00B64A2A">
              <w:rPr>
                <w:rFonts w:ascii="Arial" w:hAnsi="Arial" w:cs="Arial"/>
                <w:sz w:val="24"/>
                <w:szCs w:val="24"/>
                <w:lang w:val="ro-RO"/>
              </w:rPr>
              <w:lastRenderedPageBreak/>
              <w:t xml:space="preserve">spaţiile de servire. </w:t>
            </w:r>
          </w:p>
          <w:p w:rsidR="00B97523" w:rsidRPr="00B64A2A" w:rsidRDefault="00B97523" w:rsidP="006953F4">
            <w:pPr>
              <w:tabs>
                <w:tab w:val="left" w:pos="175"/>
              </w:tabs>
              <w:spacing w:after="0"/>
              <w:ind w:left="34" w:hanging="393"/>
              <w:rPr>
                <w:rFonts w:ascii="Arial" w:hAnsi="Arial" w:cs="Arial"/>
                <w:sz w:val="24"/>
                <w:szCs w:val="24"/>
                <w:lang w:val="ro-RO"/>
              </w:rPr>
            </w:pPr>
            <w:r w:rsidRPr="00B64A2A">
              <w:rPr>
                <w:rFonts w:ascii="Arial" w:hAnsi="Arial" w:cs="Arial"/>
                <w:sz w:val="24"/>
                <w:szCs w:val="24"/>
                <w:lang w:val="ro-RO"/>
              </w:rPr>
              <w:t xml:space="preserve">Se </w:t>
            </w:r>
            <w:r w:rsidR="00CA2E5B" w:rsidRPr="00B64A2A">
              <w:rPr>
                <w:rFonts w:ascii="Arial" w:hAnsi="Arial" w:cs="Arial"/>
                <w:sz w:val="24"/>
                <w:szCs w:val="24"/>
                <w:lang w:val="ro-RO"/>
              </w:rPr>
              <w:t xml:space="preserve"> </w:t>
            </w:r>
            <w:proofErr w:type="spellStart"/>
            <w:r w:rsidR="00CA2E5B" w:rsidRPr="00B64A2A">
              <w:rPr>
                <w:rFonts w:ascii="Arial" w:hAnsi="Arial" w:cs="Arial"/>
                <w:sz w:val="24"/>
                <w:szCs w:val="24"/>
                <w:lang w:val="ro-RO"/>
              </w:rPr>
              <w:t>Se</w:t>
            </w:r>
            <w:proofErr w:type="spellEnd"/>
            <w:r w:rsidR="00CA2E5B" w:rsidRPr="00B64A2A">
              <w:rPr>
                <w:rFonts w:ascii="Arial" w:hAnsi="Arial" w:cs="Arial"/>
                <w:sz w:val="24"/>
                <w:szCs w:val="24"/>
                <w:lang w:val="ro-RO"/>
              </w:rPr>
              <w:t xml:space="preserve"> </w:t>
            </w:r>
            <w:r w:rsidRPr="00B64A2A">
              <w:rPr>
                <w:rFonts w:ascii="Arial" w:hAnsi="Arial" w:cs="Arial"/>
                <w:sz w:val="24"/>
                <w:szCs w:val="24"/>
                <w:lang w:val="ro-RO"/>
              </w:rPr>
              <w:t>interzice prezenţa altor materii prime</w:t>
            </w:r>
            <w:r w:rsidR="00CA2E5B" w:rsidRPr="00B64A2A">
              <w:rPr>
                <w:rFonts w:ascii="Arial" w:hAnsi="Arial" w:cs="Arial"/>
                <w:sz w:val="24"/>
                <w:szCs w:val="24"/>
                <w:lang w:val="ro-RO"/>
              </w:rPr>
              <w:t xml:space="preserve"> în aceste spații</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lastRenderedPageBreak/>
              <w:t>Se preferă etajerele demontabile/mobile pentru facilitarea igienizării.</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În gestionarea stocurilor, se </w:t>
            </w:r>
            <w:r w:rsidRPr="00B64A2A">
              <w:rPr>
                <w:rFonts w:ascii="Arial" w:hAnsi="Arial" w:cs="Arial"/>
                <w:sz w:val="24"/>
                <w:szCs w:val="24"/>
                <w:lang w:val="ro-RO"/>
              </w:rPr>
              <w:lastRenderedPageBreak/>
              <w:t>aplica principiul FIFO</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Pentru colectarea deşeurilor se utilizează saci de polietilenă de unica folosinţă care se schimbă în urma umplerii, sau cel puţin o dată pe zi sau la </w:t>
            </w:r>
            <w:r w:rsidR="00B64A2A" w:rsidRPr="00B64A2A">
              <w:rPr>
                <w:rFonts w:ascii="Arial" w:hAnsi="Arial" w:cs="Arial"/>
                <w:sz w:val="24"/>
                <w:szCs w:val="24"/>
                <w:lang w:val="ro-RO"/>
              </w:rPr>
              <w:t>sfârșitul</w:t>
            </w:r>
            <w:r w:rsidRPr="00B64A2A">
              <w:rPr>
                <w:rFonts w:ascii="Arial" w:hAnsi="Arial" w:cs="Arial"/>
                <w:sz w:val="24"/>
                <w:szCs w:val="24"/>
                <w:lang w:val="ro-RO"/>
              </w:rPr>
              <w:t xml:space="preserve"> zilei</w:t>
            </w:r>
          </w:p>
        </w:tc>
      </w:tr>
      <w:tr w:rsidR="00B97523" w:rsidRPr="00CE4876" w:rsidTr="003365D2">
        <w:tc>
          <w:tcPr>
            <w:tcW w:w="9698" w:type="dxa"/>
            <w:gridSpan w:val="3"/>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709"/>
              <w:rPr>
                <w:rFonts w:ascii="Arial" w:hAnsi="Arial" w:cs="Arial"/>
                <w:b/>
                <w:sz w:val="24"/>
                <w:szCs w:val="24"/>
                <w:lang w:val="ro-RO"/>
              </w:rPr>
            </w:pPr>
            <w:r w:rsidRPr="00B64A2A">
              <w:rPr>
                <w:rFonts w:ascii="Arial" w:hAnsi="Arial" w:cs="Arial"/>
                <w:b/>
                <w:sz w:val="24"/>
                <w:szCs w:val="24"/>
                <w:lang w:val="ro-RO"/>
              </w:rPr>
              <w:lastRenderedPageBreak/>
              <w:t xml:space="preserve">SPAŢIU </w:t>
            </w:r>
            <w:r w:rsidR="00CA2E5B" w:rsidRPr="00B64A2A">
              <w:rPr>
                <w:rFonts w:ascii="Arial" w:hAnsi="Arial" w:cs="Arial"/>
                <w:b/>
                <w:sz w:val="24"/>
                <w:szCs w:val="24"/>
                <w:lang w:val="ro-RO"/>
              </w:rPr>
              <w:t xml:space="preserve"> DE </w:t>
            </w:r>
            <w:r w:rsidRPr="00B64A2A">
              <w:rPr>
                <w:rFonts w:ascii="Arial" w:hAnsi="Arial" w:cs="Arial"/>
                <w:b/>
                <w:sz w:val="24"/>
                <w:szCs w:val="24"/>
                <w:lang w:val="ro-RO"/>
              </w:rPr>
              <w:t xml:space="preserve">ÎNLĂTURARE </w:t>
            </w:r>
            <w:r w:rsidR="00CA2E5B" w:rsidRPr="00B64A2A">
              <w:rPr>
                <w:rFonts w:ascii="Arial" w:hAnsi="Arial" w:cs="Arial"/>
                <w:b/>
                <w:sz w:val="24"/>
                <w:szCs w:val="24"/>
                <w:lang w:val="ro-RO"/>
              </w:rPr>
              <w:t xml:space="preserve">A </w:t>
            </w:r>
            <w:r w:rsidRPr="00B64A2A">
              <w:rPr>
                <w:rFonts w:ascii="Arial" w:hAnsi="Arial" w:cs="Arial"/>
                <w:b/>
                <w:sz w:val="24"/>
                <w:szCs w:val="24"/>
                <w:lang w:val="ro-RO"/>
              </w:rPr>
              <w:t>AMBALAJE</w:t>
            </w:r>
            <w:r w:rsidR="00CA2E5B" w:rsidRPr="00B64A2A">
              <w:rPr>
                <w:rFonts w:ascii="Arial" w:hAnsi="Arial" w:cs="Arial"/>
                <w:b/>
                <w:sz w:val="24"/>
                <w:szCs w:val="24"/>
                <w:lang w:val="ro-RO"/>
              </w:rPr>
              <w:t xml:space="preserve">LOR </w:t>
            </w:r>
            <w:r w:rsidRPr="00B64A2A">
              <w:rPr>
                <w:rFonts w:ascii="Arial" w:hAnsi="Arial" w:cs="Arial"/>
                <w:b/>
                <w:sz w:val="24"/>
                <w:szCs w:val="24"/>
                <w:lang w:val="ro-RO"/>
              </w:rPr>
              <w:t xml:space="preserve"> INDIVIDUALE</w:t>
            </w:r>
          </w:p>
        </w:tc>
      </w:tr>
      <w:tr w:rsidR="00B97523" w:rsidRPr="00CE4876" w:rsidTr="003365D2">
        <w:tc>
          <w:tcPr>
            <w:tcW w:w="3178"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93"/>
              <w:rPr>
                <w:rFonts w:ascii="Arial" w:hAnsi="Arial" w:cs="Arial"/>
                <w:sz w:val="24"/>
                <w:szCs w:val="24"/>
                <w:lang w:val="ro-RO"/>
              </w:rPr>
            </w:pPr>
            <w:r w:rsidRPr="00B64A2A">
              <w:rPr>
                <w:rFonts w:ascii="Arial" w:hAnsi="Arial" w:cs="Arial"/>
                <w:sz w:val="24"/>
                <w:szCs w:val="24"/>
                <w:lang w:val="ro-RO"/>
              </w:rPr>
              <w:t>Este situat între depozitare şi preparare;</w:t>
            </w:r>
          </w:p>
          <w:p w:rsidR="00B97523" w:rsidRPr="00B64A2A" w:rsidRDefault="00B97523" w:rsidP="006953F4">
            <w:pPr>
              <w:spacing w:after="0"/>
              <w:ind w:left="93"/>
              <w:rPr>
                <w:rFonts w:ascii="Arial" w:hAnsi="Arial" w:cs="Arial"/>
                <w:sz w:val="24"/>
                <w:szCs w:val="24"/>
                <w:lang w:val="ro-RO"/>
              </w:rPr>
            </w:pPr>
            <w:r w:rsidRPr="00B64A2A">
              <w:rPr>
                <w:rFonts w:ascii="Arial" w:hAnsi="Arial" w:cs="Arial"/>
                <w:sz w:val="24"/>
                <w:szCs w:val="24"/>
                <w:lang w:val="ro-RO"/>
              </w:rPr>
              <w:t>Se impune crearea condiţiilor de microclimat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34"/>
              <w:rPr>
                <w:rFonts w:ascii="Arial" w:hAnsi="Arial" w:cs="Arial"/>
                <w:sz w:val="24"/>
                <w:szCs w:val="24"/>
                <w:lang w:val="ro-RO"/>
              </w:rPr>
            </w:pPr>
            <w:r w:rsidRPr="00B64A2A">
              <w:rPr>
                <w:rFonts w:ascii="Arial" w:hAnsi="Arial" w:cs="Arial"/>
                <w:sz w:val="24"/>
                <w:szCs w:val="24"/>
                <w:lang w:val="ro-RO"/>
              </w:rPr>
              <w:t>Orice tip de produs alimentar ambalat în vid sau în recipiente ermetic închise (borcane, cutii de conserve metalice, material plastic sau carton)</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Se verifica termenul de valabilitate, calitatea ambalajelor şi mai ales borcanele, cutiile de conserve şi produsele vidate – înainte de deschiderea ambalajelor.</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Scoaterea din ambalaje se face în recipiente curate, de regulă cu capac.</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Manipulările se fac astfel </w:t>
            </w:r>
            <w:proofErr w:type="spellStart"/>
            <w:r w:rsidRPr="00B64A2A">
              <w:rPr>
                <w:rFonts w:ascii="Arial" w:hAnsi="Arial" w:cs="Arial"/>
                <w:sz w:val="24"/>
                <w:szCs w:val="24"/>
                <w:lang w:val="ro-RO"/>
              </w:rPr>
              <w:t>încît</w:t>
            </w:r>
            <w:proofErr w:type="spellEnd"/>
            <w:r w:rsidRPr="00B64A2A">
              <w:rPr>
                <w:rFonts w:ascii="Arial" w:hAnsi="Arial" w:cs="Arial"/>
                <w:sz w:val="24"/>
                <w:szCs w:val="24"/>
                <w:lang w:val="ro-RO"/>
              </w:rPr>
              <w:t xml:space="preserve"> să nu se întrerupă lanţul frigorific la produsele care sunt în stare refrigerate sau congelată.</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Pentru </w:t>
            </w:r>
            <w:r w:rsidR="00B64A2A" w:rsidRPr="00B64A2A">
              <w:rPr>
                <w:rFonts w:ascii="Arial" w:hAnsi="Arial" w:cs="Arial"/>
                <w:sz w:val="24"/>
                <w:szCs w:val="24"/>
                <w:lang w:val="ro-RO"/>
              </w:rPr>
              <w:t>colectarea</w:t>
            </w:r>
            <w:r w:rsidRPr="00B64A2A">
              <w:rPr>
                <w:rFonts w:ascii="Arial" w:hAnsi="Arial" w:cs="Arial"/>
                <w:sz w:val="24"/>
                <w:szCs w:val="24"/>
                <w:lang w:val="ro-RO"/>
              </w:rPr>
              <w:t xml:space="preserve"> </w:t>
            </w:r>
            <w:r w:rsidR="00CA2E5B" w:rsidRPr="00B64A2A">
              <w:rPr>
                <w:rFonts w:ascii="Arial" w:hAnsi="Arial" w:cs="Arial"/>
                <w:sz w:val="24"/>
                <w:szCs w:val="24"/>
                <w:lang w:val="ro-RO"/>
              </w:rPr>
              <w:t>deș</w:t>
            </w:r>
            <w:r w:rsidRPr="00B64A2A">
              <w:rPr>
                <w:rFonts w:ascii="Arial" w:hAnsi="Arial" w:cs="Arial"/>
                <w:sz w:val="24"/>
                <w:szCs w:val="24"/>
                <w:lang w:val="ro-RO"/>
              </w:rPr>
              <w:t xml:space="preserve">eurilor se utilizează saci de polietilenă de unica folosinţă care se evacuează şi se </w:t>
            </w:r>
            <w:r w:rsidR="00B64A2A" w:rsidRPr="00B64A2A">
              <w:rPr>
                <w:rFonts w:ascii="Arial" w:hAnsi="Arial" w:cs="Arial"/>
                <w:sz w:val="24"/>
                <w:szCs w:val="24"/>
                <w:lang w:val="ro-RO"/>
              </w:rPr>
              <w:t>înlocuiesc</w:t>
            </w:r>
            <w:r w:rsidR="00CA2E5B" w:rsidRPr="00B64A2A">
              <w:rPr>
                <w:rFonts w:ascii="Arial" w:hAnsi="Arial" w:cs="Arial"/>
                <w:sz w:val="24"/>
                <w:szCs w:val="24"/>
                <w:lang w:val="ro-RO"/>
              </w:rPr>
              <w:t xml:space="preserve"> în urma umplerii lor,</w:t>
            </w:r>
            <w:r w:rsidRPr="00B64A2A">
              <w:rPr>
                <w:rFonts w:ascii="Arial" w:hAnsi="Arial" w:cs="Arial"/>
                <w:sz w:val="24"/>
                <w:szCs w:val="24"/>
                <w:lang w:val="ro-RO"/>
              </w:rPr>
              <w:t xml:space="preserve"> cel puţin o dată pe zi</w:t>
            </w:r>
          </w:p>
        </w:tc>
      </w:tr>
      <w:tr w:rsidR="00B97523" w:rsidRPr="00B64A2A" w:rsidTr="003365D2">
        <w:tc>
          <w:tcPr>
            <w:tcW w:w="9698" w:type="dxa"/>
            <w:gridSpan w:val="3"/>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709"/>
              <w:rPr>
                <w:rFonts w:ascii="Arial" w:hAnsi="Arial" w:cs="Arial"/>
                <w:b/>
                <w:sz w:val="24"/>
                <w:szCs w:val="24"/>
                <w:lang w:val="ro-RO"/>
              </w:rPr>
            </w:pPr>
            <w:r w:rsidRPr="00B64A2A">
              <w:rPr>
                <w:rFonts w:ascii="Arial" w:hAnsi="Arial" w:cs="Arial"/>
                <w:b/>
                <w:sz w:val="24"/>
                <w:szCs w:val="24"/>
                <w:lang w:val="ro-RO"/>
              </w:rPr>
              <w:t>SPAŢIU DEPOZITARE RECIPIENTE CURATE</w:t>
            </w:r>
          </w:p>
        </w:tc>
      </w:tr>
      <w:tr w:rsidR="00B97523" w:rsidRPr="00CE4876" w:rsidTr="003365D2">
        <w:tc>
          <w:tcPr>
            <w:tcW w:w="3178"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 xml:space="preserve">Este direct legat de spaţiul de </w:t>
            </w:r>
            <w:proofErr w:type="spellStart"/>
            <w:r w:rsidRPr="00B64A2A">
              <w:rPr>
                <w:rFonts w:ascii="Arial" w:hAnsi="Arial" w:cs="Arial"/>
                <w:sz w:val="24"/>
                <w:szCs w:val="24"/>
                <w:lang w:val="ro-RO"/>
              </w:rPr>
              <w:t>incarcare</w:t>
            </w:r>
            <w:proofErr w:type="spellEnd"/>
            <w:r w:rsidRPr="00B64A2A">
              <w:rPr>
                <w:rFonts w:ascii="Arial" w:hAnsi="Arial" w:cs="Arial"/>
                <w:sz w:val="24"/>
                <w:szCs w:val="24"/>
                <w:lang w:val="ro-RO"/>
              </w:rPr>
              <w:t xml:space="preserve"> a ambalajelor individuale (sa fie aproape şi uşor de accesat)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34"/>
              <w:rPr>
                <w:rFonts w:ascii="Arial" w:hAnsi="Arial" w:cs="Arial"/>
                <w:sz w:val="24"/>
                <w:szCs w:val="24"/>
                <w:lang w:val="ro-RO"/>
              </w:rPr>
            </w:pPr>
            <w:r w:rsidRPr="00B64A2A">
              <w:rPr>
                <w:rFonts w:ascii="Arial" w:hAnsi="Arial" w:cs="Arial"/>
                <w:sz w:val="24"/>
                <w:szCs w:val="24"/>
                <w:lang w:val="ro-RO"/>
              </w:rPr>
              <w:t>În acest spaţiu are loc numai stocarea recipientelor curate, goale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Acesta este un spaţiu de rezervă, în care nu se fac manipulări</w:t>
            </w:r>
          </w:p>
        </w:tc>
      </w:tr>
      <w:tr w:rsidR="00B97523" w:rsidRPr="00CE4876" w:rsidTr="003365D2">
        <w:tc>
          <w:tcPr>
            <w:tcW w:w="9698" w:type="dxa"/>
            <w:gridSpan w:val="3"/>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709"/>
              <w:rPr>
                <w:rFonts w:ascii="Arial" w:hAnsi="Arial" w:cs="Arial"/>
                <w:b/>
                <w:sz w:val="24"/>
                <w:szCs w:val="24"/>
                <w:lang w:val="ro-RO"/>
              </w:rPr>
            </w:pPr>
            <w:r w:rsidRPr="00B64A2A">
              <w:rPr>
                <w:rFonts w:ascii="Arial" w:hAnsi="Arial" w:cs="Arial"/>
                <w:b/>
                <w:sz w:val="24"/>
                <w:szCs w:val="24"/>
                <w:lang w:val="ro-RO"/>
              </w:rPr>
              <w:t>SPAŢIU DE PREGĂTIRE PRELIMINARĂ CARNE, SUBPRODUSE COMESTIBILE DE ABATOR</w:t>
            </w:r>
          </w:p>
        </w:tc>
      </w:tr>
      <w:tr w:rsidR="00B97523" w:rsidRPr="00CE4876" w:rsidTr="003365D2">
        <w:tc>
          <w:tcPr>
            <w:tcW w:w="3178"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 xml:space="preserve">Se asigura un spaţiu separat pentru dezosarea, fasonarea, </w:t>
            </w:r>
            <w:r w:rsidR="00B64A2A" w:rsidRPr="00B64A2A">
              <w:rPr>
                <w:rFonts w:ascii="Arial" w:hAnsi="Arial" w:cs="Arial"/>
                <w:sz w:val="24"/>
                <w:szCs w:val="24"/>
                <w:lang w:val="ro-RO"/>
              </w:rPr>
              <w:t>tăierea</w:t>
            </w:r>
            <w:r w:rsidRPr="00B64A2A">
              <w:rPr>
                <w:rFonts w:ascii="Arial" w:hAnsi="Arial" w:cs="Arial"/>
                <w:sz w:val="24"/>
                <w:szCs w:val="24"/>
                <w:lang w:val="ro-RO"/>
              </w:rPr>
              <w:t xml:space="preserve"> şi porţionarea înaintea preparării.</w:t>
            </w:r>
          </w:p>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Se acceptă utilizarea lemnului pentru tocătoare, dar numai a lemnului de esenţă tare.</w:t>
            </w:r>
          </w:p>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Se impune crearea condiţiilor de microclimat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34"/>
              <w:rPr>
                <w:rFonts w:ascii="Arial" w:hAnsi="Arial" w:cs="Arial"/>
                <w:sz w:val="24"/>
                <w:szCs w:val="24"/>
                <w:lang w:val="ro-RO"/>
              </w:rPr>
            </w:pPr>
            <w:r w:rsidRPr="00B64A2A">
              <w:rPr>
                <w:rFonts w:ascii="Arial" w:hAnsi="Arial" w:cs="Arial"/>
                <w:sz w:val="24"/>
                <w:szCs w:val="24"/>
                <w:lang w:val="ro-RO"/>
              </w:rPr>
              <w:t>Carne şi subproduse comestibile de abator de porc, vită, pasăre, oaie.</w:t>
            </w:r>
          </w:p>
          <w:p w:rsidR="00B97523" w:rsidRPr="00B64A2A" w:rsidRDefault="00B97523" w:rsidP="006953F4">
            <w:pPr>
              <w:spacing w:after="0"/>
              <w:ind w:left="34"/>
              <w:rPr>
                <w:rFonts w:ascii="Arial" w:hAnsi="Arial" w:cs="Arial"/>
                <w:sz w:val="24"/>
                <w:szCs w:val="24"/>
                <w:lang w:val="ro-RO"/>
              </w:rPr>
            </w:pPr>
            <w:r w:rsidRPr="00B64A2A">
              <w:rPr>
                <w:rFonts w:ascii="Arial" w:hAnsi="Arial" w:cs="Arial"/>
                <w:sz w:val="24"/>
                <w:szCs w:val="24"/>
                <w:lang w:val="ro-RO"/>
              </w:rPr>
              <w:t>În cazul cărnii congelate se face prelucrare numai după decongelare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Nu se vor prelucra niciodată tipuri de </w:t>
            </w:r>
            <w:r w:rsidR="00B64A2A" w:rsidRPr="00B64A2A">
              <w:rPr>
                <w:rFonts w:ascii="Arial" w:hAnsi="Arial" w:cs="Arial"/>
                <w:sz w:val="24"/>
                <w:szCs w:val="24"/>
                <w:lang w:val="ro-RO"/>
              </w:rPr>
              <w:t>cărnuri</w:t>
            </w:r>
            <w:r w:rsidRPr="00B64A2A">
              <w:rPr>
                <w:rFonts w:ascii="Arial" w:hAnsi="Arial" w:cs="Arial"/>
                <w:sz w:val="24"/>
                <w:szCs w:val="24"/>
                <w:lang w:val="ro-RO"/>
              </w:rPr>
              <w:t xml:space="preserve"> diferite (pasăre, vită, porc) în acelaşi timp. Între operaţiile de prelucrare a fiecăreia se va realiza o igienizare a spaţiilor şi a ustensilelor.</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prelucrarea cărnurilor se realizează cu cel mult 2 ore înainte de preparare.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 butucii pentru prelucrarea </w:t>
            </w:r>
            <w:r w:rsidRPr="00B64A2A">
              <w:rPr>
                <w:rFonts w:ascii="Arial" w:hAnsi="Arial" w:cs="Arial"/>
                <w:sz w:val="24"/>
                <w:szCs w:val="24"/>
                <w:lang w:val="ro-RO"/>
              </w:rPr>
              <w:lastRenderedPageBreak/>
              <w:t>secţiunii osoase se vor răzui şi netezi periodic pentru a se evita pătrunderea murdăriilor în cavităţile şi fisurile lemnului; după curăţarea zilnică se pune pe butucul de lemn sare grunjoasă;</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ustensilele, indiferent de tip, după fiecare utilizare trebuie să fie curăţate de resturile alimentare;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după igienizare se păstrează într-un loc uscat şi curat pentru a evita orice contaminare;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Recipientele pentru deşeuri trebuie să fie la </w:t>
            </w:r>
            <w:proofErr w:type="spellStart"/>
            <w:r w:rsidRPr="00B64A2A">
              <w:rPr>
                <w:rFonts w:ascii="Arial" w:hAnsi="Arial" w:cs="Arial"/>
                <w:sz w:val="24"/>
                <w:szCs w:val="24"/>
                <w:lang w:val="ro-RO"/>
              </w:rPr>
              <w:t>îndemînă</w:t>
            </w:r>
            <w:proofErr w:type="spellEnd"/>
            <w:r w:rsidRPr="00B64A2A">
              <w:rPr>
                <w:rFonts w:ascii="Arial" w:hAnsi="Arial" w:cs="Arial"/>
                <w:sz w:val="24"/>
                <w:szCs w:val="24"/>
                <w:lang w:val="ro-RO"/>
              </w:rPr>
              <w:t xml:space="preserve"> pe mesele de lucru sau pe pardoseală şi trebuie golite sistematic; pentru colectarea deşeurilor se vor utiliza saci de polietilenă de unică folosinţă</w:t>
            </w:r>
          </w:p>
        </w:tc>
      </w:tr>
      <w:tr w:rsidR="00B97523" w:rsidRPr="00B64A2A" w:rsidTr="003365D2">
        <w:tc>
          <w:tcPr>
            <w:tcW w:w="9698" w:type="dxa"/>
            <w:gridSpan w:val="3"/>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709"/>
              <w:rPr>
                <w:rFonts w:ascii="Arial" w:hAnsi="Arial" w:cs="Arial"/>
                <w:b/>
                <w:sz w:val="24"/>
                <w:szCs w:val="24"/>
                <w:lang w:val="ro-RO"/>
              </w:rPr>
            </w:pPr>
            <w:r w:rsidRPr="00B64A2A">
              <w:rPr>
                <w:rFonts w:ascii="Arial" w:hAnsi="Arial" w:cs="Arial"/>
                <w:b/>
                <w:sz w:val="24"/>
                <w:szCs w:val="24"/>
                <w:lang w:val="ro-RO"/>
              </w:rPr>
              <w:lastRenderedPageBreak/>
              <w:t>SPAŢIU PREGĂTIRE PRELIMINARĂ   PEŞTE</w:t>
            </w:r>
          </w:p>
        </w:tc>
      </w:tr>
      <w:tr w:rsidR="00B97523" w:rsidRPr="00CE4876" w:rsidTr="003365D2">
        <w:tc>
          <w:tcPr>
            <w:tcW w:w="3178"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Spaţiul trebuie amplasat separat de cel de prelucrare carne.</w:t>
            </w:r>
          </w:p>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Se impune crearea condiţiilor de microclimat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5"/>
              <w:rPr>
                <w:rFonts w:ascii="Arial" w:hAnsi="Arial" w:cs="Arial"/>
                <w:sz w:val="24"/>
                <w:szCs w:val="24"/>
                <w:lang w:val="ro-RO"/>
              </w:rPr>
            </w:pPr>
            <w:r w:rsidRPr="00B64A2A">
              <w:rPr>
                <w:rFonts w:ascii="Arial" w:hAnsi="Arial" w:cs="Arial"/>
                <w:sz w:val="24"/>
                <w:szCs w:val="24"/>
                <w:lang w:val="ro-RO"/>
              </w:rPr>
              <w:t>Peşte proaspăt sau congelat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Prelucrarea rapidă a produselor şi depozitarea în condiţii de refrigerare.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După fiecare utilizare, ustensilele, vasele, utilajele vor fi eliberate de resturi şi igienizate corespunzător</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Evacuarea deşeurilor imediat după fiecare prelucrare.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Recipientele pentru deşeuri vor fi amplasate la </w:t>
            </w:r>
            <w:proofErr w:type="spellStart"/>
            <w:r w:rsidRPr="00B64A2A">
              <w:rPr>
                <w:rFonts w:ascii="Arial" w:hAnsi="Arial" w:cs="Arial"/>
                <w:sz w:val="24"/>
                <w:szCs w:val="24"/>
                <w:lang w:val="ro-RO"/>
              </w:rPr>
              <w:t>îndemîna</w:t>
            </w:r>
            <w:proofErr w:type="spellEnd"/>
            <w:r w:rsidRPr="00B64A2A">
              <w:rPr>
                <w:rFonts w:ascii="Arial" w:hAnsi="Arial" w:cs="Arial"/>
                <w:sz w:val="24"/>
                <w:szCs w:val="24"/>
                <w:lang w:val="ro-RO"/>
              </w:rPr>
              <w:t xml:space="preserve"> lucrătorilor, pentru colectarea deşeurilor se vor utiliza saci de polietilenă de unică folosinţă</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Se vor evita tocătoarele din lemn.</w:t>
            </w:r>
          </w:p>
        </w:tc>
      </w:tr>
      <w:tr w:rsidR="00B97523" w:rsidRPr="00B64A2A" w:rsidTr="003365D2">
        <w:tc>
          <w:tcPr>
            <w:tcW w:w="9698" w:type="dxa"/>
            <w:gridSpan w:val="3"/>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709"/>
              <w:rPr>
                <w:rFonts w:ascii="Arial" w:hAnsi="Arial" w:cs="Arial"/>
                <w:b/>
                <w:sz w:val="24"/>
                <w:szCs w:val="24"/>
                <w:lang w:val="ro-RO"/>
              </w:rPr>
            </w:pPr>
            <w:r w:rsidRPr="00B64A2A">
              <w:rPr>
                <w:rFonts w:ascii="Arial" w:hAnsi="Arial" w:cs="Arial"/>
                <w:b/>
                <w:sz w:val="24"/>
                <w:szCs w:val="24"/>
                <w:lang w:val="ro-RO"/>
              </w:rPr>
              <w:t>SPAŢIU PREGĂTIRE PRELIMINARE OUĂ</w:t>
            </w:r>
          </w:p>
        </w:tc>
      </w:tr>
      <w:tr w:rsidR="00B97523" w:rsidRPr="00CE4876" w:rsidTr="003365D2">
        <w:tc>
          <w:tcPr>
            <w:tcW w:w="3178"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 xml:space="preserve">Spaţiul va fi amplasat separat de bucătărie; deoarece prezintă risc microbiologic ridicat spaţiul va avea în dotare şi un dulap frigorific pentru depozitarea </w:t>
            </w:r>
            <w:r w:rsidRPr="00B64A2A">
              <w:rPr>
                <w:rFonts w:ascii="Arial" w:hAnsi="Arial" w:cs="Arial"/>
                <w:sz w:val="24"/>
                <w:szCs w:val="24"/>
                <w:lang w:val="ro-RO"/>
              </w:rPr>
              <w:lastRenderedPageBreak/>
              <w:t>ouălor</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709" w:hanging="534"/>
              <w:rPr>
                <w:rFonts w:ascii="Arial" w:hAnsi="Arial" w:cs="Arial"/>
                <w:sz w:val="24"/>
                <w:szCs w:val="24"/>
                <w:lang w:val="ro-RO"/>
              </w:rPr>
            </w:pPr>
            <w:r w:rsidRPr="00B64A2A">
              <w:rPr>
                <w:rFonts w:ascii="Arial" w:hAnsi="Arial" w:cs="Arial"/>
                <w:sz w:val="24"/>
                <w:szCs w:val="24"/>
                <w:lang w:val="ro-RO"/>
              </w:rPr>
              <w:lastRenderedPageBreak/>
              <w:t>Ouă proaspete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Se procedează la:</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verificarea integrităţii cojii, spălarea ouălor murdare, urmată de dezinfectarea, clătirea cu apă rece, uscarea cojii şi acoperirea cu tifon</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 spargerea individuală a ouălor </w:t>
            </w:r>
            <w:r w:rsidRPr="00B64A2A">
              <w:rPr>
                <w:rFonts w:ascii="Arial" w:hAnsi="Arial" w:cs="Arial"/>
                <w:sz w:val="24"/>
                <w:szCs w:val="24"/>
                <w:lang w:val="ro-RO"/>
              </w:rPr>
              <w:lastRenderedPageBreak/>
              <w:t>pentru evitarea contaminării întregii cantităţi (se utilizează 3 vase, iar în cazul separării albuşului de gălbenuş se vor folosi 4 vase)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verificarea stării de prospeţime a fiecărui ou.</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Recipientele pentru deşeuri vor fi amplasate la </w:t>
            </w:r>
            <w:proofErr w:type="spellStart"/>
            <w:r w:rsidRPr="00B64A2A">
              <w:rPr>
                <w:rFonts w:ascii="Arial" w:hAnsi="Arial" w:cs="Arial"/>
                <w:sz w:val="24"/>
                <w:szCs w:val="24"/>
                <w:lang w:val="ro-RO"/>
              </w:rPr>
              <w:t>îndemîna</w:t>
            </w:r>
            <w:proofErr w:type="spellEnd"/>
            <w:r w:rsidRPr="00B64A2A">
              <w:rPr>
                <w:rFonts w:ascii="Arial" w:hAnsi="Arial" w:cs="Arial"/>
                <w:sz w:val="24"/>
                <w:szCs w:val="24"/>
                <w:lang w:val="ro-RO"/>
              </w:rPr>
              <w:t xml:space="preserve"> lucrătorilor; pentru colectarea deşeurilor se vor utiliza saci de polietilenă de unica folosinţă</w:t>
            </w:r>
          </w:p>
        </w:tc>
      </w:tr>
      <w:tr w:rsidR="00B97523" w:rsidRPr="00CE4876" w:rsidTr="003365D2">
        <w:tc>
          <w:tcPr>
            <w:tcW w:w="9698" w:type="dxa"/>
            <w:gridSpan w:val="3"/>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709"/>
              <w:rPr>
                <w:rFonts w:ascii="Arial" w:hAnsi="Arial" w:cs="Arial"/>
                <w:b/>
                <w:sz w:val="24"/>
                <w:szCs w:val="24"/>
                <w:lang w:val="ro-RO"/>
              </w:rPr>
            </w:pPr>
            <w:r w:rsidRPr="00B64A2A">
              <w:rPr>
                <w:rFonts w:ascii="Arial" w:hAnsi="Arial" w:cs="Arial"/>
                <w:b/>
                <w:sz w:val="24"/>
                <w:szCs w:val="24"/>
                <w:lang w:val="ro-RO"/>
              </w:rPr>
              <w:lastRenderedPageBreak/>
              <w:t>SPAŢIU PREGĂTIRE PRELIMINARĂ LEGUME FRUCTE</w:t>
            </w:r>
          </w:p>
        </w:tc>
      </w:tr>
      <w:tr w:rsidR="00B97523" w:rsidRPr="00CE4876" w:rsidTr="003365D2">
        <w:tc>
          <w:tcPr>
            <w:tcW w:w="3178"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 xml:space="preserve">Este separat de restul </w:t>
            </w:r>
            <w:r w:rsidR="00B64A2A" w:rsidRPr="00B64A2A">
              <w:rPr>
                <w:rFonts w:ascii="Arial" w:hAnsi="Arial" w:cs="Arial"/>
                <w:sz w:val="24"/>
                <w:szCs w:val="24"/>
                <w:lang w:val="ro-RO"/>
              </w:rPr>
              <w:t>bucătăriei</w:t>
            </w:r>
            <w:r w:rsidRPr="00B64A2A">
              <w:rPr>
                <w:rFonts w:ascii="Arial" w:hAnsi="Arial" w:cs="Arial"/>
                <w:sz w:val="24"/>
                <w:szCs w:val="24"/>
                <w:lang w:val="ro-RO"/>
              </w:rPr>
              <w:t xml:space="preserve"> fiind considerat un sector cu risc de contaminare ridicat. Spaţiul se va amenaja corespunzător pentru a se asigura fluxuri fără încrucişări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5"/>
              <w:rPr>
                <w:rFonts w:ascii="Arial" w:hAnsi="Arial" w:cs="Arial"/>
                <w:sz w:val="24"/>
                <w:szCs w:val="24"/>
                <w:lang w:val="ro-RO"/>
              </w:rPr>
            </w:pPr>
            <w:r w:rsidRPr="00B64A2A">
              <w:rPr>
                <w:rFonts w:ascii="Arial" w:hAnsi="Arial" w:cs="Arial"/>
                <w:sz w:val="24"/>
                <w:szCs w:val="24"/>
                <w:lang w:val="ro-RO"/>
              </w:rPr>
              <w:t>Legume şi fructe proaspete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Se face o sortare a produselor prelucrate, urmată de curăţare, spălare, decojire </w:t>
            </w:r>
            <w:r w:rsidR="00B64A2A" w:rsidRPr="00B64A2A">
              <w:rPr>
                <w:rFonts w:ascii="Arial" w:hAnsi="Arial" w:cs="Arial"/>
                <w:sz w:val="24"/>
                <w:szCs w:val="24"/>
                <w:lang w:val="ro-RO"/>
              </w:rPr>
              <w:t>etc.</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Pentru colectarea deşeurilor se utilizează saci de </w:t>
            </w:r>
            <w:r w:rsidR="00B64A2A" w:rsidRPr="00B64A2A">
              <w:rPr>
                <w:rFonts w:ascii="Arial" w:hAnsi="Arial" w:cs="Arial"/>
                <w:sz w:val="24"/>
                <w:szCs w:val="24"/>
                <w:lang w:val="ro-RO"/>
              </w:rPr>
              <w:t>polietilenă</w:t>
            </w:r>
            <w:r w:rsidRPr="00B64A2A">
              <w:rPr>
                <w:rFonts w:ascii="Arial" w:hAnsi="Arial" w:cs="Arial"/>
                <w:sz w:val="24"/>
                <w:szCs w:val="24"/>
                <w:lang w:val="ro-RO"/>
              </w:rPr>
              <w:t xml:space="preserve"> de unica folosinţă care se evacuează şi se înlocuiesc în urma umplerii lor şi cel puţin o dată pe zi</w:t>
            </w:r>
          </w:p>
        </w:tc>
      </w:tr>
      <w:tr w:rsidR="00B97523" w:rsidRPr="00B64A2A" w:rsidTr="003365D2">
        <w:tc>
          <w:tcPr>
            <w:tcW w:w="9698" w:type="dxa"/>
            <w:gridSpan w:val="3"/>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709"/>
              <w:rPr>
                <w:rFonts w:ascii="Arial" w:hAnsi="Arial" w:cs="Arial"/>
                <w:b/>
                <w:sz w:val="24"/>
                <w:szCs w:val="24"/>
                <w:lang w:val="ro-RO"/>
              </w:rPr>
            </w:pPr>
            <w:r w:rsidRPr="00B64A2A">
              <w:rPr>
                <w:rFonts w:ascii="Arial" w:hAnsi="Arial" w:cs="Arial"/>
                <w:b/>
                <w:sz w:val="24"/>
                <w:szCs w:val="24"/>
                <w:lang w:val="ro-RO"/>
              </w:rPr>
              <w:t>SPAŢIUL PENTRU PREPARATE RECI</w:t>
            </w:r>
          </w:p>
        </w:tc>
      </w:tr>
      <w:tr w:rsidR="00B97523" w:rsidRPr="00CE4876" w:rsidTr="003365D2">
        <w:tc>
          <w:tcPr>
            <w:tcW w:w="3178"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 xml:space="preserve">Este situat între spaţiul de înlăturare a ambalajelor, spaţiul de prelucrări preliminare şi cel de păstrare a produselor preparate. Spaţiul se va amenaja corespunzător pentru a se asigura fluxuri fără încrucişări şi diminuarea deplasărilor personalului. </w:t>
            </w:r>
          </w:p>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Se impune crearea condiţiilor de microclimat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5"/>
              <w:rPr>
                <w:rFonts w:ascii="Arial" w:hAnsi="Arial" w:cs="Arial"/>
                <w:sz w:val="24"/>
                <w:szCs w:val="24"/>
                <w:lang w:val="ro-RO"/>
              </w:rPr>
            </w:pPr>
            <w:r w:rsidRPr="00B64A2A">
              <w:rPr>
                <w:rFonts w:ascii="Arial" w:hAnsi="Arial" w:cs="Arial"/>
                <w:sz w:val="24"/>
                <w:szCs w:val="24"/>
                <w:lang w:val="ro-RO"/>
              </w:rPr>
              <w:t xml:space="preserve">Materiile prime sau semifabricatele crude sau tratate termic şi </w:t>
            </w:r>
            <w:r w:rsidR="00B64A2A" w:rsidRPr="00B64A2A">
              <w:rPr>
                <w:rFonts w:ascii="Arial" w:hAnsi="Arial" w:cs="Arial"/>
                <w:sz w:val="24"/>
                <w:szCs w:val="24"/>
                <w:lang w:val="ro-RO"/>
              </w:rPr>
              <w:t>răcite</w:t>
            </w:r>
            <w:r w:rsidRPr="00B64A2A">
              <w:rPr>
                <w:rFonts w:ascii="Arial" w:hAnsi="Arial" w:cs="Arial"/>
                <w:sz w:val="24"/>
                <w:szCs w:val="24"/>
                <w:lang w:val="ro-RO"/>
              </w:rPr>
              <w:t xml:space="preserve"> utilizate pentru realizarea produselor culinare preparate la rece (fără tratamente termice finale) şi consumate la rece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Pregătirea preparatelor reci se face în ziua consumului; în cazul preparatelor reci, pregătite în avans, porţionarea, montarea se realizează cu puţin timp înainte de a fi consumate.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Nu se admite tranzitul de preparate calde prin acest spaţiu.</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Nu se permite utilizarea de ustensile murdare la prelucrarea preparatelor reci.</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La ieşirea din acest spaţiu, produsele trebuie să fie protejate sau cel puţin acoperite</w:t>
            </w:r>
          </w:p>
          <w:p w:rsidR="00153731" w:rsidRPr="00B64A2A" w:rsidRDefault="00153731" w:rsidP="006953F4">
            <w:pPr>
              <w:spacing w:after="0"/>
              <w:ind w:left="176"/>
              <w:rPr>
                <w:rFonts w:ascii="Arial" w:hAnsi="Arial" w:cs="Arial"/>
                <w:sz w:val="24"/>
                <w:szCs w:val="24"/>
                <w:lang w:val="ro-RO"/>
              </w:rPr>
            </w:pPr>
          </w:p>
        </w:tc>
      </w:tr>
      <w:tr w:rsidR="00B97523" w:rsidRPr="00B64A2A" w:rsidTr="003365D2">
        <w:tc>
          <w:tcPr>
            <w:tcW w:w="9698" w:type="dxa"/>
            <w:gridSpan w:val="3"/>
            <w:tcBorders>
              <w:top w:val="single" w:sz="4" w:space="0" w:color="auto"/>
              <w:left w:val="single" w:sz="4" w:space="0" w:color="auto"/>
              <w:bottom w:val="single" w:sz="4" w:space="0" w:color="auto"/>
              <w:right w:val="single" w:sz="4" w:space="0" w:color="auto"/>
            </w:tcBorders>
            <w:shd w:val="clear" w:color="auto" w:fill="auto"/>
          </w:tcPr>
          <w:p w:rsidR="00153731" w:rsidRPr="00B64A2A" w:rsidRDefault="00B97523" w:rsidP="006953F4">
            <w:pPr>
              <w:spacing w:after="0"/>
              <w:ind w:left="709"/>
              <w:rPr>
                <w:rFonts w:ascii="Arial" w:hAnsi="Arial" w:cs="Arial"/>
                <w:b/>
                <w:sz w:val="24"/>
                <w:szCs w:val="24"/>
                <w:lang w:val="ro-RO"/>
              </w:rPr>
            </w:pPr>
            <w:r w:rsidRPr="00B64A2A">
              <w:rPr>
                <w:rFonts w:ascii="Arial" w:hAnsi="Arial" w:cs="Arial"/>
                <w:b/>
                <w:sz w:val="24"/>
                <w:szCs w:val="24"/>
                <w:lang w:val="ro-RO"/>
              </w:rPr>
              <w:t xml:space="preserve">SPAŢIU PENTRU PREPARARE PRIN TRATAMENT TERMIC </w:t>
            </w:r>
          </w:p>
          <w:p w:rsidR="00B97523" w:rsidRPr="00B64A2A" w:rsidRDefault="00B97523" w:rsidP="006953F4">
            <w:pPr>
              <w:spacing w:after="0"/>
              <w:ind w:left="709"/>
              <w:rPr>
                <w:rFonts w:ascii="Arial" w:hAnsi="Arial" w:cs="Arial"/>
                <w:b/>
                <w:sz w:val="24"/>
                <w:szCs w:val="24"/>
                <w:lang w:val="ro-RO"/>
              </w:rPr>
            </w:pPr>
            <w:r w:rsidRPr="00B64A2A">
              <w:rPr>
                <w:rFonts w:ascii="Arial" w:hAnsi="Arial" w:cs="Arial"/>
                <w:b/>
                <w:sz w:val="24"/>
                <w:szCs w:val="24"/>
                <w:lang w:val="ro-RO"/>
              </w:rPr>
              <w:t>(BUCĂTĂRIA CENTRALĂ)</w:t>
            </w:r>
          </w:p>
        </w:tc>
      </w:tr>
      <w:tr w:rsidR="00B97523" w:rsidRPr="00CE4876" w:rsidTr="003365D2">
        <w:tc>
          <w:tcPr>
            <w:tcW w:w="3178"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 xml:space="preserve">Este situat în fluxul de prelucrare a produselor. Se recomandă ca acest spaţiu să fie astfel amenajat pentru a se </w:t>
            </w:r>
            <w:r w:rsidRPr="00B64A2A">
              <w:rPr>
                <w:rFonts w:ascii="Arial" w:hAnsi="Arial" w:cs="Arial"/>
                <w:sz w:val="24"/>
                <w:szCs w:val="24"/>
                <w:lang w:val="ro-RO"/>
              </w:rPr>
              <w:lastRenderedPageBreak/>
              <w:t>asigura un flux corect, fără încrucişări şi pentru a diminua deplasările personalului. Spaţiul va fi prevăzut cu echipamente de ventilare şi filtrare a aerului, echipamente care trebuie curăţate periodic pentru a fi eficiente.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5"/>
              <w:rPr>
                <w:rFonts w:ascii="Arial" w:hAnsi="Arial" w:cs="Arial"/>
                <w:sz w:val="24"/>
                <w:szCs w:val="24"/>
                <w:lang w:val="ro-RO"/>
              </w:rPr>
            </w:pPr>
            <w:r w:rsidRPr="00B64A2A">
              <w:rPr>
                <w:rFonts w:ascii="Arial" w:hAnsi="Arial" w:cs="Arial"/>
                <w:sz w:val="24"/>
                <w:szCs w:val="24"/>
                <w:lang w:val="ro-RO"/>
              </w:rPr>
              <w:lastRenderedPageBreak/>
              <w:t xml:space="preserve">Toate produsele alimentare prelucrate preliminar, şi materiile prime şi ingredientele care </w:t>
            </w:r>
            <w:r w:rsidRPr="00B64A2A">
              <w:rPr>
                <w:rFonts w:ascii="Arial" w:hAnsi="Arial" w:cs="Arial"/>
                <w:sz w:val="24"/>
                <w:szCs w:val="24"/>
                <w:lang w:val="ro-RO"/>
              </w:rPr>
              <w:lastRenderedPageBreak/>
              <w:t>participă în reţetele de preparare a produselor culinare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lastRenderedPageBreak/>
              <w:t>Se interzice decongelarea la temperatura ambientală a produselor congelate înainte de preparare.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Se interzice recongelarea </w:t>
            </w:r>
            <w:r w:rsidRPr="00B64A2A">
              <w:rPr>
                <w:rFonts w:ascii="Arial" w:hAnsi="Arial" w:cs="Arial"/>
                <w:sz w:val="24"/>
                <w:szCs w:val="24"/>
                <w:lang w:val="ro-RO"/>
              </w:rPr>
              <w:lastRenderedPageBreak/>
              <w:t>materiilor prime decongelate.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Se recomandă schimbarea uleiurilor de </w:t>
            </w:r>
            <w:r w:rsidR="00B64A2A" w:rsidRPr="00B64A2A">
              <w:rPr>
                <w:rFonts w:ascii="Arial" w:hAnsi="Arial" w:cs="Arial"/>
                <w:sz w:val="24"/>
                <w:szCs w:val="24"/>
                <w:lang w:val="ro-RO"/>
              </w:rPr>
              <w:t>prăjire</w:t>
            </w:r>
            <w:r w:rsidRPr="00B64A2A">
              <w:rPr>
                <w:rFonts w:ascii="Arial" w:hAnsi="Arial" w:cs="Arial"/>
                <w:sz w:val="24"/>
                <w:szCs w:val="24"/>
                <w:lang w:val="ro-RO"/>
              </w:rPr>
              <w:t xml:space="preserve"> ori de cate ori este necesar, </w:t>
            </w:r>
            <w:r w:rsidR="00B64A2A" w:rsidRPr="00B64A2A">
              <w:rPr>
                <w:rFonts w:ascii="Arial" w:hAnsi="Arial" w:cs="Arial"/>
                <w:sz w:val="24"/>
                <w:szCs w:val="24"/>
                <w:lang w:val="ro-RO"/>
              </w:rPr>
              <w:t>adică</w:t>
            </w:r>
            <w:r w:rsidRPr="00B64A2A">
              <w:rPr>
                <w:rFonts w:ascii="Arial" w:hAnsi="Arial" w:cs="Arial"/>
                <w:sz w:val="24"/>
                <w:szCs w:val="24"/>
                <w:lang w:val="ro-RO"/>
              </w:rPr>
              <w:t xml:space="preserve"> în momentul în care încep să se închidă la culoare, să miroase înţepător şi să spumeze.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Nu se permite aducerea sau utilizarea de ustensile murdare în sală; acestea trebuie să fie spălate după fiecare utilizare.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Produsele calde trebuie pregătite </w:t>
            </w:r>
            <w:proofErr w:type="spellStart"/>
            <w:r w:rsidRPr="00B64A2A">
              <w:rPr>
                <w:rFonts w:ascii="Arial" w:hAnsi="Arial" w:cs="Arial"/>
                <w:sz w:val="24"/>
                <w:szCs w:val="24"/>
                <w:lang w:val="ro-RO"/>
              </w:rPr>
              <w:t>cît</w:t>
            </w:r>
            <w:proofErr w:type="spellEnd"/>
            <w:r w:rsidRPr="00B64A2A">
              <w:rPr>
                <w:rFonts w:ascii="Arial" w:hAnsi="Arial" w:cs="Arial"/>
                <w:sz w:val="24"/>
                <w:szCs w:val="24"/>
                <w:lang w:val="ro-RO"/>
              </w:rPr>
              <w:t xml:space="preserve"> mai aproape posibil de momentul servirii sau al trecerii în spaţiul de răcire rapidă.</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Materiile prime care nu întră în procesul tehnologic, nu vor tranzita acest spaţiu.</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Gustarea produselor se realizează cu ajutorul ustensilelor curate – se va utiliza o lingură curată şi schimbată pentru fiecare degustare (nu se admite gustarea cu ajutorul degetelor);</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Fiecare produs care iese din acest spaţiu trebuie să fie protejat sau cel puţin acoperit.</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Răcirea produselor care vor suferi o refrigerare sau congelare înainte de distribuţia pentru consumare se realizează rapid (în mai puţin de 2 ore) la o temperatură mai mică de </w:t>
            </w:r>
            <w:smartTag w:uri="urn:schemas-microsoft-com:office:smarttags" w:element="metricconverter">
              <w:smartTagPr>
                <w:attr w:name="ProductID" w:val="10 C"/>
              </w:smartTagPr>
              <w:r w:rsidRPr="00B64A2A">
                <w:rPr>
                  <w:rFonts w:ascii="Arial" w:hAnsi="Arial" w:cs="Arial"/>
                  <w:sz w:val="24"/>
                  <w:szCs w:val="24"/>
                  <w:lang w:val="ro-RO"/>
                </w:rPr>
                <w:t>10 C</w:t>
              </w:r>
            </w:smartTag>
            <w:r w:rsidRPr="00B64A2A">
              <w:rPr>
                <w:rFonts w:ascii="Arial" w:hAnsi="Arial" w:cs="Arial"/>
                <w:sz w:val="24"/>
                <w:szCs w:val="24"/>
                <w:lang w:val="ro-RO"/>
              </w:rPr>
              <w:t>, înainte de procesul de refrigerare/congelare.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Produsele culinare livrate în stare caldă se vor menţine la o temperatură mai mare de </w:t>
            </w:r>
            <w:smartTag w:uri="urn:schemas-microsoft-com:office:smarttags" w:element="metricconverter">
              <w:smartTagPr>
                <w:attr w:name="ProductID" w:val="63 C"/>
              </w:smartTagPr>
              <w:r w:rsidRPr="00B64A2A">
                <w:rPr>
                  <w:rFonts w:ascii="Arial" w:hAnsi="Arial" w:cs="Arial"/>
                  <w:sz w:val="24"/>
                  <w:szCs w:val="24"/>
                  <w:lang w:val="ro-RO"/>
                </w:rPr>
                <w:t>63 C</w:t>
              </w:r>
            </w:smartTag>
            <w:r w:rsidRPr="00B64A2A">
              <w:rPr>
                <w:rFonts w:ascii="Arial" w:hAnsi="Arial" w:cs="Arial"/>
                <w:sz w:val="24"/>
                <w:szCs w:val="24"/>
                <w:lang w:val="ro-RO"/>
              </w:rPr>
              <w:t>.</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Pentru colectarea deşeurilor se utilizează saci de polietilenă de unică folosinţă care se evacuează şi se înlocuiesc în urma umplerii lor şi cel puţin o dată pe zi.</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lastRenderedPageBreak/>
              <w:t>Igienizarea spaţiului se realizează pe parcursul întregii zile</w:t>
            </w:r>
          </w:p>
        </w:tc>
      </w:tr>
      <w:tr w:rsidR="00B97523" w:rsidRPr="00CE4876" w:rsidTr="003365D2">
        <w:tc>
          <w:tcPr>
            <w:tcW w:w="9698" w:type="dxa"/>
            <w:gridSpan w:val="3"/>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0B381C">
            <w:pPr>
              <w:spacing w:after="0"/>
              <w:ind w:left="709"/>
              <w:rPr>
                <w:rFonts w:ascii="Arial" w:hAnsi="Arial" w:cs="Arial"/>
                <w:b/>
                <w:sz w:val="24"/>
                <w:szCs w:val="24"/>
                <w:lang w:val="ro-RO"/>
              </w:rPr>
            </w:pPr>
            <w:r w:rsidRPr="00B64A2A">
              <w:rPr>
                <w:rFonts w:ascii="Arial" w:hAnsi="Arial" w:cs="Arial"/>
                <w:b/>
                <w:sz w:val="24"/>
                <w:szCs w:val="24"/>
                <w:lang w:val="ro-RO"/>
              </w:rPr>
              <w:lastRenderedPageBreak/>
              <w:t>SPAŢII DE R</w:t>
            </w:r>
            <w:r w:rsidR="000B381C">
              <w:rPr>
                <w:rFonts w:ascii="Arial" w:hAnsi="Arial" w:cs="Arial"/>
                <w:b/>
                <w:sz w:val="24"/>
                <w:szCs w:val="24"/>
                <w:lang w:val="ro-RO"/>
              </w:rPr>
              <w:t>Ă</w:t>
            </w:r>
            <w:r w:rsidRPr="00B64A2A">
              <w:rPr>
                <w:rFonts w:ascii="Arial" w:hAnsi="Arial" w:cs="Arial"/>
                <w:b/>
                <w:sz w:val="24"/>
                <w:szCs w:val="24"/>
                <w:lang w:val="ro-RO"/>
              </w:rPr>
              <w:t>CIRE (REFRIGERARE/CONGELARE) PRODUSE FINITE</w:t>
            </w:r>
          </w:p>
        </w:tc>
      </w:tr>
      <w:tr w:rsidR="00B97523" w:rsidRPr="00CE4876" w:rsidTr="003365D2">
        <w:tc>
          <w:tcPr>
            <w:tcW w:w="3178"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 xml:space="preserve">Se </w:t>
            </w:r>
            <w:r w:rsidR="00B64A2A" w:rsidRPr="00B64A2A">
              <w:rPr>
                <w:rFonts w:ascii="Arial" w:hAnsi="Arial" w:cs="Arial"/>
                <w:sz w:val="24"/>
                <w:szCs w:val="24"/>
                <w:lang w:val="ro-RO"/>
              </w:rPr>
              <w:t>amplasează</w:t>
            </w:r>
            <w:r w:rsidRPr="00B64A2A">
              <w:rPr>
                <w:rFonts w:ascii="Arial" w:hAnsi="Arial" w:cs="Arial"/>
                <w:sz w:val="24"/>
                <w:szCs w:val="24"/>
                <w:lang w:val="ro-RO"/>
              </w:rPr>
              <w:t xml:space="preserve"> astfel </w:t>
            </w:r>
            <w:proofErr w:type="spellStart"/>
            <w:r w:rsidRPr="00B64A2A">
              <w:rPr>
                <w:rFonts w:ascii="Arial" w:hAnsi="Arial" w:cs="Arial"/>
                <w:sz w:val="24"/>
                <w:szCs w:val="24"/>
                <w:lang w:val="ro-RO"/>
              </w:rPr>
              <w:t>încît</w:t>
            </w:r>
            <w:proofErr w:type="spellEnd"/>
            <w:r w:rsidRPr="00B64A2A">
              <w:rPr>
                <w:rFonts w:ascii="Arial" w:hAnsi="Arial" w:cs="Arial"/>
                <w:sz w:val="24"/>
                <w:szCs w:val="24"/>
                <w:lang w:val="ro-RO"/>
              </w:rPr>
              <w:t xml:space="preserve"> s</w:t>
            </w:r>
            <w:r w:rsidR="00EC14B1" w:rsidRPr="00B64A2A">
              <w:rPr>
                <w:rFonts w:ascii="Arial" w:hAnsi="Arial" w:cs="Arial"/>
                <w:sz w:val="24"/>
                <w:szCs w:val="24"/>
                <w:lang w:val="ro-RO"/>
              </w:rPr>
              <w:t>a asigure un flux corect, fără încrucișări î</w:t>
            </w:r>
            <w:r w:rsidRPr="00B64A2A">
              <w:rPr>
                <w:rFonts w:ascii="Arial" w:hAnsi="Arial" w:cs="Arial"/>
                <w:sz w:val="24"/>
                <w:szCs w:val="24"/>
                <w:lang w:val="ro-RO"/>
              </w:rPr>
              <w:t xml:space="preserve">ntre spaţiile de preparare şi cele de </w:t>
            </w:r>
            <w:r w:rsidR="00B64A2A" w:rsidRPr="00B64A2A">
              <w:rPr>
                <w:rFonts w:ascii="Arial" w:hAnsi="Arial" w:cs="Arial"/>
                <w:sz w:val="24"/>
                <w:szCs w:val="24"/>
                <w:lang w:val="ro-RO"/>
              </w:rPr>
              <w:t>distribuție</w:t>
            </w:r>
            <w:r w:rsidRPr="00B64A2A">
              <w:rPr>
                <w:rFonts w:ascii="Arial" w:hAnsi="Arial" w:cs="Arial"/>
                <w:sz w:val="24"/>
                <w:szCs w:val="24"/>
                <w:lang w:val="ro-RO"/>
              </w:rPr>
              <w:t xml:space="preserve">. Capacitatea camerelor frigorifice trebuie sa fie corelata cu capacitatea de producţie; Camerele frigorifice trebuie dotate cu termometre cu sau fără </w:t>
            </w:r>
            <w:r w:rsidR="00B64A2A" w:rsidRPr="00B64A2A">
              <w:rPr>
                <w:rFonts w:ascii="Arial" w:hAnsi="Arial" w:cs="Arial"/>
                <w:sz w:val="24"/>
                <w:szCs w:val="24"/>
                <w:lang w:val="ro-RO"/>
              </w:rPr>
              <w:t>înregistrare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5"/>
              <w:rPr>
                <w:rFonts w:ascii="Arial" w:hAnsi="Arial" w:cs="Arial"/>
                <w:sz w:val="24"/>
                <w:szCs w:val="24"/>
                <w:lang w:val="ro-RO"/>
              </w:rPr>
            </w:pPr>
            <w:r w:rsidRPr="00B64A2A">
              <w:rPr>
                <w:rFonts w:ascii="Arial" w:hAnsi="Arial" w:cs="Arial"/>
                <w:sz w:val="24"/>
                <w:szCs w:val="24"/>
                <w:lang w:val="ro-RO"/>
              </w:rPr>
              <w:t xml:space="preserve">In acest spaţiu se </w:t>
            </w:r>
            <w:r w:rsidR="00B64A2A" w:rsidRPr="00B64A2A">
              <w:rPr>
                <w:rFonts w:ascii="Arial" w:hAnsi="Arial" w:cs="Arial"/>
                <w:sz w:val="24"/>
                <w:szCs w:val="24"/>
                <w:lang w:val="ro-RO"/>
              </w:rPr>
              <w:t>păstrează</w:t>
            </w:r>
            <w:r w:rsidRPr="00B64A2A">
              <w:rPr>
                <w:rFonts w:ascii="Arial" w:hAnsi="Arial" w:cs="Arial"/>
                <w:sz w:val="24"/>
                <w:szCs w:val="24"/>
                <w:lang w:val="ro-RO"/>
              </w:rPr>
              <w:t xml:space="preserve"> preparate </w:t>
            </w:r>
            <w:r w:rsidR="00B64A2A" w:rsidRPr="00B64A2A">
              <w:rPr>
                <w:rFonts w:ascii="Arial" w:hAnsi="Arial" w:cs="Arial"/>
                <w:sz w:val="24"/>
                <w:szCs w:val="24"/>
                <w:lang w:val="ro-RO"/>
              </w:rPr>
              <w:t>pregătite</w:t>
            </w:r>
            <w:r w:rsidRPr="00B64A2A">
              <w:rPr>
                <w:rFonts w:ascii="Arial" w:hAnsi="Arial" w:cs="Arial"/>
                <w:sz w:val="24"/>
                <w:szCs w:val="24"/>
                <w:lang w:val="ro-RO"/>
              </w:rPr>
              <w:t xml:space="preserve"> in avans şi produsele culinare comercializate in stare refrigerata</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Este obligatorie </w:t>
            </w:r>
            <w:r w:rsidR="00B64A2A" w:rsidRPr="00B64A2A">
              <w:rPr>
                <w:rFonts w:ascii="Arial" w:hAnsi="Arial" w:cs="Arial"/>
                <w:sz w:val="24"/>
                <w:szCs w:val="24"/>
                <w:lang w:val="ro-RO"/>
              </w:rPr>
              <w:t>răcirea</w:t>
            </w:r>
            <w:r w:rsidRPr="00B64A2A">
              <w:rPr>
                <w:rFonts w:ascii="Arial" w:hAnsi="Arial" w:cs="Arial"/>
                <w:sz w:val="24"/>
                <w:szCs w:val="24"/>
                <w:lang w:val="ro-RO"/>
              </w:rPr>
              <w:t xml:space="preserve"> rapida a preparatelor calde la </w:t>
            </w:r>
            <w:r w:rsidR="00B64A2A" w:rsidRPr="00B64A2A">
              <w:rPr>
                <w:rFonts w:ascii="Arial" w:hAnsi="Arial" w:cs="Arial"/>
                <w:sz w:val="24"/>
                <w:szCs w:val="24"/>
                <w:lang w:val="ro-RO"/>
              </w:rPr>
              <w:t>temperaturi</w:t>
            </w:r>
            <w:r w:rsidRPr="00B64A2A">
              <w:rPr>
                <w:rFonts w:ascii="Arial" w:hAnsi="Arial" w:cs="Arial"/>
                <w:sz w:val="24"/>
                <w:szCs w:val="24"/>
                <w:lang w:val="ro-RO"/>
              </w:rPr>
              <w:t xml:space="preserve"> de </w:t>
            </w:r>
            <w:r w:rsidR="00B64A2A" w:rsidRPr="00B64A2A">
              <w:rPr>
                <w:rFonts w:ascii="Arial" w:hAnsi="Arial" w:cs="Arial"/>
                <w:sz w:val="24"/>
                <w:szCs w:val="24"/>
                <w:lang w:val="ro-RO"/>
              </w:rPr>
              <w:t>max.</w:t>
            </w:r>
            <w:r w:rsidRPr="00B64A2A">
              <w:rPr>
                <w:rFonts w:ascii="Arial" w:hAnsi="Arial" w:cs="Arial"/>
                <w:sz w:val="24"/>
                <w:szCs w:val="24"/>
                <w:lang w:val="ro-RO"/>
              </w:rPr>
              <w:t xml:space="preserve"> </w:t>
            </w:r>
            <w:smartTag w:uri="urn:schemas-microsoft-com:office:smarttags" w:element="metricconverter">
              <w:smartTagPr>
                <w:attr w:name="ProductID" w:val="10 C"/>
              </w:smartTagPr>
              <w:r w:rsidRPr="00B64A2A">
                <w:rPr>
                  <w:rFonts w:ascii="Arial" w:hAnsi="Arial" w:cs="Arial"/>
                  <w:sz w:val="24"/>
                  <w:szCs w:val="24"/>
                  <w:lang w:val="ro-RO"/>
                </w:rPr>
                <w:t>10 C</w:t>
              </w:r>
            </w:smartTag>
            <w:r w:rsidRPr="00B64A2A">
              <w:rPr>
                <w:rFonts w:ascii="Arial" w:hAnsi="Arial" w:cs="Arial"/>
                <w:sz w:val="24"/>
                <w:szCs w:val="24"/>
                <w:lang w:val="ro-RO"/>
              </w:rPr>
              <w:t xml:space="preserve"> </w:t>
            </w:r>
            <w:r w:rsidR="00B64A2A" w:rsidRPr="00B64A2A">
              <w:rPr>
                <w:rFonts w:ascii="Arial" w:hAnsi="Arial" w:cs="Arial"/>
                <w:sz w:val="24"/>
                <w:szCs w:val="24"/>
                <w:lang w:val="ro-RO"/>
              </w:rPr>
              <w:t>înainte</w:t>
            </w:r>
            <w:r w:rsidRPr="00B64A2A">
              <w:rPr>
                <w:rFonts w:ascii="Arial" w:hAnsi="Arial" w:cs="Arial"/>
                <w:sz w:val="24"/>
                <w:szCs w:val="24"/>
                <w:lang w:val="ro-RO"/>
              </w:rPr>
              <w:t xml:space="preserve"> de refrigerare. Numai după atingerea acestei temperaturi, preparatele sunt transferate imediat in spaţiul de refrigerare.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Produsele refrigerate au termene de valabilitate de max.</w:t>
            </w:r>
            <w:r w:rsidR="00EC14B1" w:rsidRPr="00B64A2A">
              <w:rPr>
                <w:rFonts w:ascii="Arial" w:hAnsi="Arial" w:cs="Arial"/>
                <w:sz w:val="24"/>
                <w:szCs w:val="24"/>
                <w:lang w:val="ro-RO"/>
              </w:rPr>
              <w:t xml:space="preserve"> </w:t>
            </w:r>
            <w:r w:rsidRPr="00B64A2A">
              <w:rPr>
                <w:rFonts w:ascii="Arial" w:hAnsi="Arial" w:cs="Arial"/>
                <w:sz w:val="24"/>
                <w:szCs w:val="24"/>
                <w:lang w:val="ro-RO"/>
              </w:rPr>
              <w:t>3 zile</w:t>
            </w:r>
            <w:r w:rsidR="00EC14B1" w:rsidRPr="00B64A2A">
              <w:rPr>
                <w:rFonts w:ascii="Arial" w:hAnsi="Arial" w:cs="Arial"/>
                <w:sz w:val="24"/>
                <w:szCs w:val="24"/>
                <w:lang w:val="ro-RO"/>
              </w:rPr>
              <w:t xml:space="preserve"> î</w:t>
            </w:r>
            <w:r w:rsidRPr="00B64A2A">
              <w:rPr>
                <w:rFonts w:ascii="Arial" w:hAnsi="Arial" w:cs="Arial"/>
                <w:sz w:val="24"/>
                <w:szCs w:val="24"/>
                <w:lang w:val="ro-RO"/>
              </w:rPr>
              <w:t>n funcţie de tipul de produs culinar.</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Acelaşi lucru este valabil şi pentru preparatele </w:t>
            </w:r>
            <w:r w:rsidR="00B64A2A" w:rsidRPr="00B64A2A">
              <w:rPr>
                <w:rFonts w:ascii="Arial" w:hAnsi="Arial" w:cs="Arial"/>
                <w:sz w:val="24"/>
                <w:szCs w:val="24"/>
                <w:lang w:val="ro-RO"/>
              </w:rPr>
              <w:t>pregătite</w:t>
            </w:r>
            <w:r w:rsidRPr="00B64A2A">
              <w:rPr>
                <w:rFonts w:ascii="Arial" w:hAnsi="Arial" w:cs="Arial"/>
                <w:sz w:val="24"/>
                <w:szCs w:val="24"/>
                <w:lang w:val="ro-RO"/>
              </w:rPr>
              <w:t xml:space="preserve"> in avans.</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Se interzice dispunerea alimentelor direct pe pardoseala; se vor </w:t>
            </w:r>
            <w:r w:rsidR="00B64A2A" w:rsidRPr="00B64A2A">
              <w:rPr>
                <w:rFonts w:ascii="Arial" w:hAnsi="Arial" w:cs="Arial"/>
                <w:sz w:val="24"/>
                <w:szCs w:val="24"/>
                <w:lang w:val="ro-RO"/>
              </w:rPr>
              <w:t>așeza</w:t>
            </w:r>
            <w:r w:rsidRPr="00B64A2A">
              <w:rPr>
                <w:rFonts w:ascii="Arial" w:hAnsi="Arial" w:cs="Arial"/>
                <w:sz w:val="24"/>
                <w:szCs w:val="24"/>
                <w:lang w:val="ro-RO"/>
              </w:rPr>
              <w:t xml:space="preserve"> pe etajere demontabile/mobile sau in recipiente </w:t>
            </w:r>
            <w:r w:rsidR="00B64A2A" w:rsidRPr="00B64A2A">
              <w:rPr>
                <w:rFonts w:ascii="Arial" w:hAnsi="Arial" w:cs="Arial"/>
                <w:sz w:val="24"/>
                <w:szCs w:val="24"/>
                <w:lang w:val="ro-RO"/>
              </w:rPr>
              <w:t>păstrate</w:t>
            </w:r>
            <w:r w:rsidRPr="00B64A2A">
              <w:rPr>
                <w:rFonts w:ascii="Arial" w:hAnsi="Arial" w:cs="Arial"/>
                <w:sz w:val="24"/>
                <w:szCs w:val="24"/>
                <w:lang w:val="ro-RO"/>
              </w:rPr>
              <w:t xml:space="preserve"> curate;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Gestionarea stocurilor are la baza principiul FIFO – primul intrat, primul ieşit;</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Se va acorda </w:t>
            </w:r>
            <w:r w:rsidR="00B64A2A" w:rsidRPr="00B64A2A">
              <w:rPr>
                <w:rFonts w:ascii="Arial" w:hAnsi="Arial" w:cs="Arial"/>
                <w:sz w:val="24"/>
                <w:szCs w:val="24"/>
                <w:lang w:val="ro-RO"/>
              </w:rPr>
              <w:t>atenție</w:t>
            </w:r>
            <w:r w:rsidRPr="00B64A2A">
              <w:rPr>
                <w:rFonts w:ascii="Arial" w:hAnsi="Arial" w:cs="Arial"/>
                <w:sz w:val="24"/>
                <w:szCs w:val="24"/>
                <w:lang w:val="ro-RO"/>
              </w:rPr>
              <w:t xml:space="preserve"> deosebita </w:t>
            </w:r>
            <w:r w:rsidR="00B64A2A" w:rsidRPr="00B64A2A">
              <w:rPr>
                <w:rFonts w:ascii="Arial" w:hAnsi="Arial" w:cs="Arial"/>
                <w:sz w:val="24"/>
                <w:szCs w:val="24"/>
                <w:lang w:val="ro-RO"/>
              </w:rPr>
              <w:t>evitării</w:t>
            </w:r>
            <w:r w:rsidRPr="00B64A2A">
              <w:rPr>
                <w:rFonts w:ascii="Arial" w:hAnsi="Arial" w:cs="Arial"/>
                <w:sz w:val="24"/>
                <w:szCs w:val="24"/>
                <w:lang w:val="ro-RO"/>
              </w:rPr>
              <w:t xml:space="preserve"> </w:t>
            </w:r>
            <w:r w:rsidR="00B64A2A" w:rsidRPr="00B64A2A">
              <w:rPr>
                <w:rFonts w:ascii="Arial" w:hAnsi="Arial" w:cs="Arial"/>
                <w:sz w:val="24"/>
                <w:szCs w:val="24"/>
                <w:lang w:val="ro-RO"/>
              </w:rPr>
              <w:t>întreruperii</w:t>
            </w:r>
            <w:r w:rsidRPr="00B64A2A">
              <w:rPr>
                <w:rFonts w:ascii="Arial" w:hAnsi="Arial" w:cs="Arial"/>
                <w:sz w:val="24"/>
                <w:szCs w:val="24"/>
                <w:lang w:val="ro-RO"/>
              </w:rPr>
              <w:t xml:space="preserve"> </w:t>
            </w:r>
            <w:r w:rsidR="00B64A2A" w:rsidRPr="00B64A2A">
              <w:rPr>
                <w:rFonts w:ascii="Arial" w:hAnsi="Arial" w:cs="Arial"/>
                <w:sz w:val="24"/>
                <w:szCs w:val="24"/>
                <w:lang w:val="ro-RO"/>
              </w:rPr>
              <w:t>lanțului</w:t>
            </w:r>
            <w:r w:rsidRPr="00B64A2A">
              <w:rPr>
                <w:rFonts w:ascii="Arial" w:hAnsi="Arial" w:cs="Arial"/>
                <w:sz w:val="24"/>
                <w:szCs w:val="24"/>
                <w:lang w:val="ro-RO"/>
              </w:rPr>
              <w:t xml:space="preserve"> frigorific prin </w:t>
            </w:r>
            <w:r w:rsidR="00B64A2A" w:rsidRPr="00B64A2A">
              <w:rPr>
                <w:rFonts w:ascii="Arial" w:hAnsi="Arial" w:cs="Arial"/>
                <w:sz w:val="24"/>
                <w:szCs w:val="24"/>
                <w:lang w:val="ro-RO"/>
              </w:rPr>
              <w:t>manipulări</w:t>
            </w:r>
            <w:r w:rsidRPr="00B64A2A">
              <w:rPr>
                <w:rFonts w:ascii="Arial" w:hAnsi="Arial" w:cs="Arial"/>
                <w:sz w:val="24"/>
                <w:szCs w:val="24"/>
                <w:lang w:val="ro-RO"/>
              </w:rPr>
              <w:t xml:space="preserve"> frecvente şi/sau in timpul </w:t>
            </w:r>
            <w:r w:rsidR="00B64A2A" w:rsidRPr="00B64A2A">
              <w:rPr>
                <w:rFonts w:ascii="Arial" w:hAnsi="Arial" w:cs="Arial"/>
                <w:sz w:val="24"/>
                <w:szCs w:val="24"/>
                <w:lang w:val="ro-RO"/>
              </w:rPr>
              <w:t>igienizării</w:t>
            </w:r>
            <w:r w:rsidRPr="00B64A2A">
              <w:rPr>
                <w:rFonts w:ascii="Arial" w:hAnsi="Arial" w:cs="Arial"/>
                <w:sz w:val="24"/>
                <w:szCs w:val="24"/>
                <w:lang w:val="ro-RO"/>
              </w:rPr>
              <w:t xml:space="preserve"> acestora.</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Temperaturile se verifica cel puţin o data pe zi:</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Trebuie asigurata o buna gestionare a stocurilor şi verificare a datelor limita de consum </w:t>
            </w:r>
            <w:r w:rsidR="00B64A2A" w:rsidRPr="00B64A2A">
              <w:rPr>
                <w:rFonts w:ascii="Arial" w:hAnsi="Arial" w:cs="Arial"/>
                <w:sz w:val="24"/>
                <w:szCs w:val="24"/>
                <w:lang w:val="ro-RO"/>
              </w:rPr>
              <w:t>înainte</w:t>
            </w:r>
            <w:r w:rsidRPr="00B64A2A">
              <w:rPr>
                <w:rFonts w:ascii="Arial" w:hAnsi="Arial" w:cs="Arial"/>
                <w:sz w:val="24"/>
                <w:szCs w:val="24"/>
                <w:lang w:val="ro-RO"/>
              </w:rPr>
              <w:t xml:space="preserve"> de livrarea produselor;</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Pentru alimente de origine animală, durata de depozitare după </w:t>
            </w:r>
            <w:r w:rsidR="00B64A2A" w:rsidRPr="00B64A2A">
              <w:rPr>
                <w:rFonts w:ascii="Arial" w:hAnsi="Arial" w:cs="Arial"/>
                <w:sz w:val="24"/>
                <w:szCs w:val="24"/>
                <w:lang w:val="ro-RO"/>
              </w:rPr>
              <w:t>răcire</w:t>
            </w:r>
            <w:r w:rsidRPr="00B64A2A">
              <w:rPr>
                <w:rFonts w:ascii="Arial" w:hAnsi="Arial" w:cs="Arial"/>
                <w:sz w:val="24"/>
                <w:szCs w:val="24"/>
                <w:lang w:val="ro-RO"/>
              </w:rPr>
              <w:t xml:space="preserve"> este de 3 zile</w:t>
            </w:r>
          </w:p>
        </w:tc>
      </w:tr>
      <w:tr w:rsidR="00B97523" w:rsidRPr="00B64A2A" w:rsidTr="003365D2">
        <w:tc>
          <w:tcPr>
            <w:tcW w:w="9698" w:type="dxa"/>
            <w:gridSpan w:val="3"/>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709"/>
              <w:rPr>
                <w:rFonts w:ascii="Arial" w:hAnsi="Arial" w:cs="Arial"/>
                <w:b/>
                <w:sz w:val="24"/>
                <w:szCs w:val="24"/>
                <w:lang w:val="ro-RO"/>
              </w:rPr>
            </w:pPr>
            <w:r w:rsidRPr="00B64A2A">
              <w:rPr>
                <w:rFonts w:ascii="Arial" w:hAnsi="Arial" w:cs="Arial"/>
                <w:b/>
                <w:sz w:val="24"/>
                <w:szCs w:val="24"/>
                <w:lang w:val="ro-RO"/>
              </w:rPr>
              <w:t>SPAŢII DE DISTRIBUIRE</w:t>
            </w:r>
          </w:p>
        </w:tc>
      </w:tr>
      <w:tr w:rsidR="00B97523" w:rsidRPr="00CE4876" w:rsidTr="003365D2">
        <w:tc>
          <w:tcPr>
            <w:tcW w:w="3178"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 xml:space="preserve">Este ultimul spaţiu pe unde trec alimentele in unitatea de producţie </w:t>
            </w:r>
            <w:r w:rsidRPr="00B64A2A">
              <w:rPr>
                <w:rFonts w:ascii="Arial" w:hAnsi="Arial" w:cs="Arial"/>
                <w:sz w:val="24"/>
                <w:szCs w:val="24"/>
                <w:lang w:val="ro-RO"/>
              </w:rPr>
              <w:lastRenderedPageBreak/>
              <w:t>culinara. El poate fi amplasat:</w:t>
            </w:r>
          </w:p>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 xml:space="preserve">- după </w:t>
            </w:r>
            <w:r w:rsidR="00B64A2A" w:rsidRPr="00B64A2A">
              <w:rPr>
                <w:rFonts w:ascii="Arial" w:hAnsi="Arial" w:cs="Arial"/>
                <w:sz w:val="24"/>
                <w:szCs w:val="24"/>
                <w:lang w:val="ro-RO"/>
              </w:rPr>
              <w:t>bucătăria</w:t>
            </w:r>
            <w:r w:rsidRPr="00B64A2A">
              <w:rPr>
                <w:rFonts w:ascii="Arial" w:hAnsi="Arial" w:cs="Arial"/>
                <w:sz w:val="24"/>
                <w:szCs w:val="24"/>
                <w:lang w:val="ro-RO"/>
              </w:rPr>
              <w:t xml:space="preserve"> centrala (la unităţile care practica servirea directa a produselor culinare calde sau reci – restaurante)</w:t>
            </w:r>
          </w:p>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 xml:space="preserve">- după spaţiile de </w:t>
            </w:r>
            <w:r w:rsidR="00B64A2A" w:rsidRPr="00B64A2A">
              <w:rPr>
                <w:rFonts w:ascii="Arial" w:hAnsi="Arial" w:cs="Arial"/>
                <w:sz w:val="24"/>
                <w:szCs w:val="24"/>
                <w:lang w:val="ro-RO"/>
              </w:rPr>
              <w:t>răcire</w:t>
            </w:r>
            <w:r w:rsidRPr="00B64A2A">
              <w:rPr>
                <w:rFonts w:ascii="Arial" w:hAnsi="Arial" w:cs="Arial"/>
                <w:sz w:val="24"/>
                <w:szCs w:val="24"/>
                <w:lang w:val="ro-RO"/>
              </w:rPr>
              <w:t xml:space="preserve"> şi depozitare a produselor care se </w:t>
            </w:r>
            <w:r w:rsidR="00B64A2A" w:rsidRPr="00B64A2A">
              <w:rPr>
                <w:rFonts w:ascii="Arial" w:hAnsi="Arial" w:cs="Arial"/>
                <w:sz w:val="24"/>
                <w:szCs w:val="24"/>
                <w:lang w:val="ro-RO"/>
              </w:rPr>
              <w:t>livrează</w:t>
            </w:r>
            <w:r w:rsidRPr="00B64A2A">
              <w:rPr>
                <w:rFonts w:ascii="Arial" w:hAnsi="Arial" w:cs="Arial"/>
                <w:sz w:val="24"/>
                <w:szCs w:val="24"/>
                <w:lang w:val="ro-RO"/>
              </w:rPr>
              <w:t xml:space="preserve"> in stare rece (in cazul unităţilor de </w:t>
            </w:r>
            <w:proofErr w:type="spellStart"/>
            <w:r w:rsidRPr="00B64A2A">
              <w:rPr>
                <w:rFonts w:ascii="Arial" w:hAnsi="Arial" w:cs="Arial"/>
                <w:sz w:val="24"/>
                <w:szCs w:val="24"/>
                <w:lang w:val="ro-RO"/>
              </w:rPr>
              <w:t>catering</w:t>
            </w:r>
            <w:proofErr w:type="spellEnd"/>
            <w:r w:rsidRPr="00B64A2A">
              <w:rPr>
                <w:rFonts w:ascii="Arial" w:hAnsi="Arial" w:cs="Arial"/>
                <w:sz w:val="24"/>
                <w:szCs w:val="24"/>
                <w:lang w:val="ro-RO"/>
              </w:rPr>
              <w:t>)</w:t>
            </w:r>
          </w:p>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Se recomandă ca spaţiul sa fie climatizat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34" w:hanging="109"/>
              <w:rPr>
                <w:rFonts w:ascii="Arial" w:hAnsi="Arial" w:cs="Arial"/>
                <w:sz w:val="24"/>
                <w:szCs w:val="24"/>
                <w:lang w:val="ro-RO"/>
              </w:rPr>
            </w:pPr>
            <w:r w:rsidRPr="00B64A2A">
              <w:rPr>
                <w:rFonts w:ascii="Arial" w:hAnsi="Arial" w:cs="Arial"/>
                <w:sz w:val="24"/>
                <w:szCs w:val="24"/>
                <w:lang w:val="ro-RO"/>
              </w:rPr>
              <w:lastRenderedPageBreak/>
              <w:t>Toate produsele culinare finite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Preparatele calde consumate in ziua producerii. Ele trebuie sa fie preparate cat mai aproape </w:t>
            </w:r>
            <w:r w:rsidRPr="00B64A2A">
              <w:rPr>
                <w:rFonts w:ascii="Arial" w:hAnsi="Arial" w:cs="Arial"/>
                <w:sz w:val="24"/>
                <w:szCs w:val="24"/>
                <w:lang w:val="ro-RO"/>
              </w:rPr>
              <w:lastRenderedPageBreak/>
              <w:t xml:space="preserve">posibil de momentul </w:t>
            </w:r>
            <w:r w:rsidR="00B64A2A" w:rsidRPr="00B64A2A">
              <w:rPr>
                <w:rFonts w:ascii="Arial" w:hAnsi="Arial" w:cs="Arial"/>
                <w:sz w:val="24"/>
                <w:szCs w:val="24"/>
                <w:lang w:val="ro-RO"/>
              </w:rPr>
              <w:t>consumării</w:t>
            </w:r>
            <w:r w:rsidRPr="00B64A2A">
              <w:rPr>
                <w:rFonts w:ascii="Arial" w:hAnsi="Arial" w:cs="Arial"/>
                <w:sz w:val="24"/>
                <w:szCs w:val="24"/>
                <w:lang w:val="ro-RO"/>
              </w:rPr>
              <w:t xml:space="preserve"> şi trebuie </w:t>
            </w:r>
            <w:r w:rsidR="00B64A2A" w:rsidRPr="00B64A2A">
              <w:rPr>
                <w:rFonts w:ascii="Arial" w:hAnsi="Arial" w:cs="Arial"/>
                <w:sz w:val="24"/>
                <w:szCs w:val="24"/>
                <w:lang w:val="ro-RO"/>
              </w:rPr>
              <w:t>păstrate</w:t>
            </w:r>
            <w:r w:rsidRPr="00B64A2A">
              <w:rPr>
                <w:rFonts w:ascii="Arial" w:hAnsi="Arial" w:cs="Arial"/>
                <w:sz w:val="24"/>
                <w:szCs w:val="24"/>
                <w:lang w:val="ro-RO"/>
              </w:rPr>
              <w:t xml:space="preserve"> constant la o temperatura mai mare de 63</w:t>
            </w:r>
            <w:r w:rsidR="006F5E17" w:rsidRPr="00B64A2A">
              <w:rPr>
                <w:rFonts w:ascii="Arial" w:hAnsi="Arial" w:cs="Arial"/>
                <w:sz w:val="24"/>
                <w:szCs w:val="24"/>
                <w:lang w:val="ro-RO"/>
              </w:rPr>
              <w:t xml:space="preserve"> </w:t>
            </w:r>
            <w:r w:rsidR="006F5E17" w:rsidRPr="00B64A2A">
              <w:rPr>
                <w:rFonts w:ascii="Arial" w:hAnsi="Arial" w:cs="Arial"/>
                <w:sz w:val="24"/>
                <w:szCs w:val="24"/>
                <w:vertAlign w:val="superscript"/>
                <w:lang w:val="ro-RO"/>
              </w:rPr>
              <w:t>0</w:t>
            </w:r>
            <w:r w:rsidRPr="00B64A2A">
              <w:rPr>
                <w:rFonts w:ascii="Arial" w:hAnsi="Arial" w:cs="Arial"/>
                <w:sz w:val="24"/>
                <w:szCs w:val="24"/>
                <w:lang w:val="ro-RO"/>
              </w:rPr>
              <w:t>C, nu mai mult de 4 ore.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Preparatele care </w:t>
            </w:r>
            <w:r w:rsidR="00B64A2A" w:rsidRPr="00B64A2A">
              <w:rPr>
                <w:rFonts w:ascii="Arial" w:hAnsi="Arial" w:cs="Arial"/>
                <w:sz w:val="24"/>
                <w:szCs w:val="24"/>
                <w:lang w:val="ro-RO"/>
              </w:rPr>
              <w:t>suferă</w:t>
            </w:r>
            <w:r w:rsidRPr="00B64A2A">
              <w:rPr>
                <w:rFonts w:ascii="Arial" w:hAnsi="Arial" w:cs="Arial"/>
                <w:sz w:val="24"/>
                <w:szCs w:val="24"/>
                <w:lang w:val="ro-RO"/>
              </w:rPr>
              <w:t xml:space="preserve"> o </w:t>
            </w:r>
            <w:r w:rsidR="00B64A2A" w:rsidRPr="00B64A2A">
              <w:rPr>
                <w:rFonts w:ascii="Arial" w:hAnsi="Arial" w:cs="Arial"/>
                <w:sz w:val="24"/>
                <w:szCs w:val="24"/>
                <w:lang w:val="ro-RO"/>
              </w:rPr>
              <w:t>răcire</w:t>
            </w:r>
            <w:r w:rsidRPr="00B64A2A">
              <w:rPr>
                <w:rFonts w:ascii="Arial" w:hAnsi="Arial" w:cs="Arial"/>
                <w:sz w:val="24"/>
                <w:szCs w:val="24"/>
                <w:lang w:val="ro-RO"/>
              </w:rPr>
              <w:t xml:space="preserve"> (prin refrigerare sau congelare) şi o depozitare şi care </w:t>
            </w:r>
            <w:r w:rsidR="00B64A2A" w:rsidRPr="00B64A2A">
              <w:rPr>
                <w:rFonts w:ascii="Arial" w:hAnsi="Arial" w:cs="Arial"/>
                <w:sz w:val="24"/>
                <w:szCs w:val="24"/>
                <w:lang w:val="ro-RO"/>
              </w:rPr>
              <w:t>înainte</w:t>
            </w:r>
            <w:r w:rsidRPr="00B64A2A">
              <w:rPr>
                <w:rFonts w:ascii="Arial" w:hAnsi="Arial" w:cs="Arial"/>
                <w:sz w:val="24"/>
                <w:szCs w:val="24"/>
                <w:lang w:val="ro-RO"/>
              </w:rPr>
              <w:t xml:space="preserve"> de servire se </w:t>
            </w:r>
            <w:r w:rsidR="00B64A2A" w:rsidRPr="00B64A2A">
              <w:rPr>
                <w:rFonts w:ascii="Arial" w:hAnsi="Arial" w:cs="Arial"/>
                <w:sz w:val="24"/>
                <w:szCs w:val="24"/>
                <w:lang w:val="ro-RO"/>
              </w:rPr>
              <w:t>reîncălzesc</w:t>
            </w:r>
            <w:r w:rsidRPr="00B64A2A">
              <w:rPr>
                <w:rFonts w:ascii="Arial" w:hAnsi="Arial" w:cs="Arial"/>
                <w:sz w:val="24"/>
                <w:szCs w:val="24"/>
                <w:lang w:val="ro-RO"/>
              </w:rPr>
              <w:t xml:space="preserve">, trebuie consumate in ziua repunerii la temperatura; preparatele care nu se consuma după </w:t>
            </w:r>
            <w:r w:rsidR="00B64A2A" w:rsidRPr="00B64A2A">
              <w:rPr>
                <w:rFonts w:ascii="Arial" w:hAnsi="Arial" w:cs="Arial"/>
                <w:sz w:val="24"/>
                <w:szCs w:val="24"/>
                <w:lang w:val="ro-RO"/>
              </w:rPr>
              <w:t>reîncălzire</w:t>
            </w:r>
            <w:r w:rsidRPr="00B64A2A">
              <w:rPr>
                <w:rFonts w:ascii="Arial" w:hAnsi="Arial" w:cs="Arial"/>
                <w:sz w:val="24"/>
                <w:szCs w:val="24"/>
                <w:lang w:val="ro-RO"/>
              </w:rPr>
              <w:t xml:space="preserve"> se arunca.</w:t>
            </w:r>
          </w:p>
          <w:p w:rsidR="00B97523" w:rsidRPr="00B64A2A" w:rsidRDefault="00B64A2A" w:rsidP="006953F4">
            <w:pPr>
              <w:spacing w:after="0"/>
              <w:ind w:left="176"/>
              <w:rPr>
                <w:rFonts w:ascii="Arial" w:hAnsi="Arial" w:cs="Arial"/>
                <w:sz w:val="24"/>
                <w:szCs w:val="24"/>
                <w:lang w:val="ro-RO"/>
              </w:rPr>
            </w:pPr>
            <w:r w:rsidRPr="00B64A2A">
              <w:rPr>
                <w:rFonts w:ascii="Arial" w:hAnsi="Arial" w:cs="Arial"/>
                <w:sz w:val="24"/>
                <w:szCs w:val="24"/>
                <w:lang w:val="ro-RO"/>
              </w:rPr>
              <w:t>Reîncălzirea</w:t>
            </w:r>
            <w:r w:rsidR="00B97523" w:rsidRPr="00B64A2A">
              <w:rPr>
                <w:rFonts w:ascii="Arial" w:hAnsi="Arial" w:cs="Arial"/>
                <w:sz w:val="24"/>
                <w:szCs w:val="24"/>
                <w:lang w:val="ro-RO"/>
              </w:rPr>
              <w:t xml:space="preserve"> se face astfel </w:t>
            </w:r>
            <w:proofErr w:type="spellStart"/>
            <w:r w:rsidR="00B97523" w:rsidRPr="00B64A2A">
              <w:rPr>
                <w:rFonts w:ascii="Arial" w:hAnsi="Arial" w:cs="Arial"/>
                <w:sz w:val="24"/>
                <w:szCs w:val="24"/>
                <w:lang w:val="ro-RO"/>
              </w:rPr>
              <w:t>încît</w:t>
            </w:r>
            <w:proofErr w:type="spellEnd"/>
            <w:r w:rsidR="00B97523" w:rsidRPr="00B64A2A">
              <w:rPr>
                <w:rFonts w:ascii="Arial" w:hAnsi="Arial" w:cs="Arial"/>
                <w:sz w:val="24"/>
                <w:szCs w:val="24"/>
                <w:lang w:val="ro-RO"/>
              </w:rPr>
              <w:t xml:space="preserve"> produsele sa </w:t>
            </w:r>
            <w:r w:rsidRPr="00B64A2A">
              <w:rPr>
                <w:rFonts w:ascii="Arial" w:hAnsi="Arial" w:cs="Arial"/>
                <w:sz w:val="24"/>
                <w:szCs w:val="24"/>
                <w:lang w:val="ro-RO"/>
              </w:rPr>
              <w:t>atingă</w:t>
            </w:r>
            <w:r w:rsidR="00B97523" w:rsidRPr="00B64A2A">
              <w:rPr>
                <w:rFonts w:ascii="Arial" w:hAnsi="Arial" w:cs="Arial"/>
                <w:sz w:val="24"/>
                <w:szCs w:val="24"/>
                <w:lang w:val="ro-RO"/>
              </w:rPr>
              <w:t xml:space="preserve"> temperatura de 75</w:t>
            </w:r>
            <w:r w:rsidR="006F5E17" w:rsidRPr="00B64A2A">
              <w:rPr>
                <w:rFonts w:ascii="Arial" w:hAnsi="Arial" w:cs="Arial"/>
                <w:sz w:val="24"/>
                <w:szCs w:val="24"/>
                <w:vertAlign w:val="superscript"/>
                <w:lang w:val="ro-RO"/>
              </w:rPr>
              <w:t>0</w:t>
            </w:r>
            <w:r w:rsidR="00B97523" w:rsidRPr="00B64A2A">
              <w:rPr>
                <w:rFonts w:ascii="Arial" w:hAnsi="Arial" w:cs="Arial"/>
                <w:sz w:val="24"/>
                <w:szCs w:val="24"/>
                <w:lang w:val="ro-RO"/>
              </w:rPr>
              <w:t>C in maxim o ora.</w:t>
            </w:r>
            <w:r w:rsidR="00EC14B1" w:rsidRPr="00B64A2A">
              <w:rPr>
                <w:rFonts w:ascii="Arial" w:hAnsi="Arial" w:cs="Arial"/>
                <w:sz w:val="24"/>
                <w:szCs w:val="24"/>
                <w:lang w:val="ro-RO"/>
              </w:rPr>
              <w:t xml:space="preserve"> În momentul î</w:t>
            </w:r>
            <w:r w:rsidR="00B97523" w:rsidRPr="00B64A2A">
              <w:rPr>
                <w:rFonts w:ascii="Arial" w:hAnsi="Arial" w:cs="Arial"/>
                <w:sz w:val="24"/>
                <w:szCs w:val="24"/>
                <w:lang w:val="ro-RO"/>
              </w:rPr>
              <w:t xml:space="preserve">n care preparatele reci sunt servite consumatorului, ele trebuie sa aibă o temperatura care sa nu </w:t>
            </w:r>
            <w:proofErr w:type="spellStart"/>
            <w:r w:rsidR="00B97523" w:rsidRPr="00B64A2A">
              <w:rPr>
                <w:rFonts w:ascii="Arial" w:hAnsi="Arial" w:cs="Arial"/>
                <w:sz w:val="24"/>
                <w:szCs w:val="24"/>
                <w:lang w:val="ro-RO"/>
              </w:rPr>
              <w:t>depaseasca</w:t>
            </w:r>
            <w:proofErr w:type="spellEnd"/>
            <w:r w:rsidR="00B97523" w:rsidRPr="00B64A2A">
              <w:rPr>
                <w:rFonts w:ascii="Arial" w:hAnsi="Arial" w:cs="Arial"/>
                <w:sz w:val="24"/>
                <w:szCs w:val="24"/>
                <w:lang w:val="ro-RO"/>
              </w:rPr>
              <w:t xml:space="preserve"> 10</w:t>
            </w:r>
            <w:r w:rsidR="006F5E17" w:rsidRPr="00B64A2A">
              <w:rPr>
                <w:rFonts w:ascii="Arial" w:hAnsi="Arial" w:cs="Arial"/>
                <w:sz w:val="24"/>
                <w:szCs w:val="24"/>
                <w:vertAlign w:val="superscript"/>
                <w:lang w:val="ro-RO"/>
              </w:rPr>
              <w:t>0</w:t>
            </w:r>
            <w:r w:rsidR="00B97523" w:rsidRPr="00B64A2A">
              <w:rPr>
                <w:rFonts w:ascii="Arial" w:hAnsi="Arial" w:cs="Arial"/>
                <w:sz w:val="24"/>
                <w:szCs w:val="24"/>
                <w:lang w:val="ro-RO"/>
              </w:rPr>
              <w:t xml:space="preserve"> C;</w:t>
            </w:r>
          </w:p>
          <w:p w:rsidR="00B97523" w:rsidRPr="00B64A2A" w:rsidRDefault="00EC14B1" w:rsidP="006953F4">
            <w:pPr>
              <w:spacing w:after="0"/>
              <w:ind w:left="176"/>
              <w:rPr>
                <w:rFonts w:ascii="Arial" w:hAnsi="Arial" w:cs="Arial"/>
                <w:sz w:val="24"/>
                <w:szCs w:val="24"/>
                <w:lang w:val="ro-RO"/>
              </w:rPr>
            </w:pPr>
            <w:r w:rsidRPr="00B64A2A">
              <w:rPr>
                <w:rFonts w:ascii="Arial" w:hAnsi="Arial" w:cs="Arial"/>
                <w:sz w:val="24"/>
                <w:szCs w:val="24"/>
                <w:lang w:val="ro-RO"/>
              </w:rPr>
              <w:t>Cremele înghețate şi îngheț</w:t>
            </w:r>
            <w:r w:rsidR="00B97523" w:rsidRPr="00B64A2A">
              <w:rPr>
                <w:rFonts w:ascii="Arial" w:hAnsi="Arial" w:cs="Arial"/>
                <w:sz w:val="24"/>
                <w:szCs w:val="24"/>
                <w:lang w:val="ro-RO"/>
              </w:rPr>
              <w:t xml:space="preserve">ata trebuie </w:t>
            </w:r>
            <w:r w:rsidR="00B64A2A" w:rsidRPr="00B64A2A">
              <w:rPr>
                <w:rFonts w:ascii="Arial" w:hAnsi="Arial" w:cs="Arial"/>
                <w:sz w:val="24"/>
                <w:szCs w:val="24"/>
                <w:lang w:val="ro-RO"/>
              </w:rPr>
              <w:t>păstrate</w:t>
            </w:r>
            <w:r w:rsidR="00B97523" w:rsidRPr="00B64A2A">
              <w:rPr>
                <w:rFonts w:ascii="Arial" w:hAnsi="Arial" w:cs="Arial"/>
                <w:sz w:val="24"/>
                <w:szCs w:val="24"/>
                <w:lang w:val="ro-RO"/>
              </w:rPr>
              <w:t xml:space="preserve"> la o temperatura de minim -18</w:t>
            </w:r>
            <w:r w:rsidR="006F5E17" w:rsidRPr="00B64A2A">
              <w:rPr>
                <w:rFonts w:ascii="Arial" w:hAnsi="Arial" w:cs="Arial"/>
                <w:sz w:val="24"/>
                <w:szCs w:val="24"/>
                <w:vertAlign w:val="superscript"/>
                <w:lang w:val="ro-RO"/>
              </w:rPr>
              <w:t>0</w:t>
            </w:r>
            <w:r w:rsidR="00B97523" w:rsidRPr="00B64A2A">
              <w:rPr>
                <w:rFonts w:ascii="Arial" w:hAnsi="Arial" w:cs="Arial"/>
                <w:sz w:val="24"/>
                <w:szCs w:val="24"/>
                <w:lang w:val="ro-RO"/>
              </w:rPr>
              <w:t xml:space="preserve"> C</w:t>
            </w:r>
          </w:p>
        </w:tc>
      </w:tr>
      <w:tr w:rsidR="00B97523" w:rsidRPr="00CE4876" w:rsidTr="003365D2">
        <w:tc>
          <w:tcPr>
            <w:tcW w:w="9698" w:type="dxa"/>
            <w:gridSpan w:val="3"/>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709"/>
              <w:rPr>
                <w:rFonts w:ascii="Arial" w:hAnsi="Arial" w:cs="Arial"/>
                <w:b/>
                <w:sz w:val="24"/>
                <w:szCs w:val="24"/>
                <w:lang w:val="ro-RO"/>
              </w:rPr>
            </w:pPr>
            <w:r w:rsidRPr="00B64A2A">
              <w:rPr>
                <w:rFonts w:ascii="Arial" w:hAnsi="Arial" w:cs="Arial"/>
                <w:b/>
                <w:sz w:val="24"/>
                <w:szCs w:val="24"/>
                <w:lang w:val="ro-RO"/>
              </w:rPr>
              <w:lastRenderedPageBreak/>
              <w:t>SPAŢIU PENTRU SPĂLAREA VESELEI ŞI USTENSILELOR DE LUCRU</w:t>
            </w:r>
          </w:p>
        </w:tc>
      </w:tr>
      <w:tr w:rsidR="00B97523" w:rsidRPr="00CE4876" w:rsidTr="003365D2">
        <w:tc>
          <w:tcPr>
            <w:tcW w:w="3178"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Spaţiul de igienizare ustensile şi vesela de lucru trebuie situat în apropierea spaţiului pentru preparate reci şi calde, deşi este un spaţiu considerat “de zona murdară”.</w:t>
            </w:r>
          </w:p>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Acest spaţiu trebuie separat în două pentru a se permite într-o parte spălarea şi în cealaltă depozitarea ustensilelor spălate.</w:t>
            </w:r>
          </w:p>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Trebuie să aibă două uşi de acces: una pentru instalarea ustensilelor murdare şi cealaltă pentru ieşirea celor spălate.</w:t>
            </w:r>
          </w:p>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 xml:space="preserve">Se impune asigurarea </w:t>
            </w:r>
            <w:r w:rsidRPr="00B64A2A">
              <w:rPr>
                <w:rFonts w:ascii="Arial" w:hAnsi="Arial" w:cs="Arial"/>
                <w:sz w:val="24"/>
                <w:szCs w:val="24"/>
                <w:lang w:val="ro-RO"/>
              </w:rPr>
              <w:lastRenderedPageBreak/>
              <w:t>unui bun sistem de ventilare a spaţiului.</w:t>
            </w:r>
          </w:p>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Se recomandă instalarea unui condensator de abur deoarece umiditatea pe care o determină este favorabilă multiplicării microorganismelor.</w:t>
            </w:r>
          </w:p>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La unităţile de mare capacitate, se pot utiliza maşini de spălat vase.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5"/>
              <w:rPr>
                <w:rFonts w:ascii="Arial" w:hAnsi="Arial" w:cs="Arial"/>
                <w:sz w:val="24"/>
                <w:szCs w:val="24"/>
                <w:lang w:val="ro-RO"/>
              </w:rPr>
            </w:pPr>
            <w:r w:rsidRPr="00B64A2A">
              <w:rPr>
                <w:rFonts w:ascii="Arial" w:hAnsi="Arial" w:cs="Arial"/>
                <w:sz w:val="24"/>
                <w:szCs w:val="24"/>
                <w:lang w:val="ro-RO"/>
              </w:rPr>
              <w:lastRenderedPageBreak/>
              <w:t xml:space="preserve">Ustensilele, dispozitivele, vesela de lucru, folosită în spaţiile de prelucrări şi de preparare </w:t>
            </w:r>
          </w:p>
          <w:p w:rsidR="00B97523" w:rsidRPr="00B64A2A" w:rsidRDefault="00B97523" w:rsidP="006953F4">
            <w:pPr>
              <w:spacing w:after="0"/>
              <w:ind w:left="175"/>
              <w:rPr>
                <w:rFonts w:ascii="Arial" w:hAnsi="Arial" w:cs="Arial"/>
                <w:sz w:val="24"/>
                <w:szCs w:val="24"/>
                <w:lang w:val="ro-RO"/>
              </w:rPr>
            </w:pPr>
            <w:r w:rsidRPr="00B64A2A">
              <w:rPr>
                <w:rFonts w:ascii="Arial" w:hAnsi="Arial" w:cs="Arial"/>
                <w:sz w:val="24"/>
                <w:szCs w:val="24"/>
                <w:lang w:val="ro-RO"/>
              </w:rPr>
              <w:t>Se interzice trecerea produselor alimentare prin acest spaţiu</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Înainte de spălare, vesela trebuie să fie bine debarasată de deşeurile grosiere cu ajutorul unui dus sau a periei.</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Dacă ustensilele prezintă murdării accentuate, se recomandă o </w:t>
            </w:r>
            <w:proofErr w:type="spellStart"/>
            <w:r w:rsidRPr="00B64A2A">
              <w:rPr>
                <w:rFonts w:ascii="Arial" w:hAnsi="Arial" w:cs="Arial"/>
                <w:sz w:val="24"/>
                <w:szCs w:val="24"/>
                <w:lang w:val="ro-RO"/>
              </w:rPr>
              <w:t>preinmuiere</w:t>
            </w:r>
            <w:proofErr w:type="spellEnd"/>
            <w:r w:rsidRPr="00B64A2A">
              <w:rPr>
                <w:rFonts w:ascii="Arial" w:hAnsi="Arial" w:cs="Arial"/>
                <w:sz w:val="24"/>
                <w:szCs w:val="24"/>
                <w:lang w:val="ro-RO"/>
              </w:rPr>
              <w:t xml:space="preserve"> în recipiente de spălare manuală.</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Spălarea se face cu detergenţi avizaţi pentru uz alimentar, de c</w:t>
            </w:r>
            <w:r w:rsidR="00EC14B1" w:rsidRPr="00B64A2A">
              <w:rPr>
                <w:rFonts w:ascii="Arial" w:hAnsi="Arial" w:cs="Arial"/>
                <w:sz w:val="24"/>
                <w:szCs w:val="24"/>
                <w:lang w:val="ro-RO"/>
              </w:rPr>
              <w:t>oncentraţii cunoscute, recomanda</w:t>
            </w:r>
            <w:r w:rsidRPr="00B64A2A">
              <w:rPr>
                <w:rFonts w:ascii="Arial" w:hAnsi="Arial" w:cs="Arial"/>
                <w:sz w:val="24"/>
                <w:szCs w:val="24"/>
                <w:lang w:val="ro-RO"/>
              </w:rPr>
              <w:t>te de producător. Clătirea după spălare se face intens, cu apă caldă (fierbinte)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Este interzisă </w:t>
            </w:r>
            <w:r w:rsidR="00B64A2A" w:rsidRPr="00B64A2A">
              <w:rPr>
                <w:rFonts w:ascii="Arial" w:hAnsi="Arial" w:cs="Arial"/>
                <w:sz w:val="24"/>
                <w:szCs w:val="24"/>
                <w:lang w:val="ro-RO"/>
              </w:rPr>
              <w:t>ștergerea</w:t>
            </w:r>
            <w:r w:rsidRPr="00B64A2A">
              <w:rPr>
                <w:rFonts w:ascii="Arial" w:hAnsi="Arial" w:cs="Arial"/>
                <w:sz w:val="24"/>
                <w:szCs w:val="24"/>
                <w:lang w:val="ro-RO"/>
              </w:rPr>
              <w:t xml:space="preserve"> veselei pentru uscare.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Pentru colectarea deşeurilor se utilizează saci de polietilenă de unică </w:t>
            </w:r>
            <w:r w:rsidR="00B64A2A" w:rsidRPr="00B64A2A">
              <w:rPr>
                <w:rFonts w:ascii="Arial" w:hAnsi="Arial" w:cs="Arial"/>
                <w:sz w:val="24"/>
                <w:szCs w:val="24"/>
                <w:lang w:val="ro-RO"/>
              </w:rPr>
              <w:t>folosință</w:t>
            </w:r>
            <w:r w:rsidRPr="00B64A2A">
              <w:rPr>
                <w:rFonts w:ascii="Arial" w:hAnsi="Arial" w:cs="Arial"/>
                <w:sz w:val="24"/>
                <w:szCs w:val="24"/>
                <w:lang w:val="ro-RO"/>
              </w:rPr>
              <w:t xml:space="preserve"> care se evacuează şi se înlocuiesc în urma umpl</w:t>
            </w:r>
            <w:r w:rsidR="00400339" w:rsidRPr="00B64A2A">
              <w:rPr>
                <w:rFonts w:ascii="Arial" w:hAnsi="Arial" w:cs="Arial"/>
                <w:sz w:val="24"/>
                <w:szCs w:val="24"/>
                <w:lang w:val="ro-RO"/>
              </w:rPr>
              <w:t>erii lor,</w:t>
            </w:r>
            <w:r w:rsidRPr="00B64A2A">
              <w:rPr>
                <w:rFonts w:ascii="Arial" w:hAnsi="Arial" w:cs="Arial"/>
                <w:sz w:val="24"/>
                <w:szCs w:val="24"/>
                <w:lang w:val="ro-RO"/>
              </w:rPr>
              <w:t xml:space="preserve"> cel puţin o </w:t>
            </w:r>
            <w:r w:rsidRPr="00B64A2A">
              <w:rPr>
                <w:rFonts w:ascii="Arial" w:hAnsi="Arial" w:cs="Arial"/>
                <w:sz w:val="24"/>
                <w:szCs w:val="24"/>
                <w:lang w:val="ro-RO"/>
              </w:rPr>
              <w:lastRenderedPageBreak/>
              <w:t>dată pe zi</w:t>
            </w:r>
            <w:r w:rsidR="00400339" w:rsidRPr="00B64A2A">
              <w:rPr>
                <w:rFonts w:ascii="Arial" w:hAnsi="Arial" w:cs="Arial"/>
                <w:sz w:val="24"/>
                <w:szCs w:val="24"/>
                <w:lang w:val="ro-RO"/>
              </w:rPr>
              <w:t>.</w:t>
            </w:r>
          </w:p>
        </w:tc>
      </w:tr>
      <w:tr w:rsidR="00B97523" w:rsidRPr="00CE4876" w:rsidTr="003365D2">
        <w:tc>
          <w:tcPr>
            <w:tcW w:w="9698" w:type="dxa"/>
            <w:gridSpan w:val="3"/>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709"/>
              <w:rPr>
                <w:rFonts w:ascii="Arial" w:hAnsi="Arial" w:cs="Arial"/>
                <w:b/>
                <w:sz w:val="24"/>
                <w:szCs w:val="24"/>
                <w:lang w:val="ro-RO"/>
              </w:rPr>
            </w:pPr>
            <w:r w:rsidRPr="00B64A2A">
              <w:rPr>
                <w:rFonts w:ascii="Arial" w:hAnsi="Arial" w:cs="Arial"/>
                <w:b/>
                <w:sz w:val="24"/>
                <w:szCs w:val="24"/>
                <w:lang w:val="ro-RO"/>
              </w:rPr>
              <w:lastRenderedPageBreak/>
              <w:t>SPAŢIU PENTRU SPĂLAREA VESELEI DE SERVIRE</w:t>
            </w:r>
          </w:p>
        </w:tc>
      </w:tr>
      <w:tr w:rsidR="00B97523" w:rsidRPr="00CE4876" w:rsidTr="003365D2">
        <w:tc>
          <w:tcPr>
            <w:tcW w:w="3178"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Spaţiul pentru spălarea veselei de se</w:t>
            </w:r>
            <w:r w:rsidR="00400339" w:rsidRPr="00B64A2A">
              <w:rPr>
                <w:rFonts w:ascii="Arial" w:hAnsi="Arial" w:cs="Arial"/>
                <w:sz w:val="24"/>
                <w:szCs w:val="24"/>
                <w:lang w:val="ro-RO"/>
              </w:rPr>
              <w:t>rvire</w:t>
            </w:r>
            <w:r w:rsidRPr="00B64A2A">
              <w:rPr>
                <w:rFonts w:ascii="Arial" w:hAnsi="Arial" w:cs="Arial"/>
                <w:sz w:val="24"/>
                <w:szCs w:val="24"/>
                <w:lang w:val="ro-RO"/>
              </w:rPr>
              <w:t xml:space="preserve"> trebuie să fie aproape de locul destinat servirii şi să asigure un flux corect al veselei de servire.</w:t>
            </w:r>
          </w:p>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 xml:space="preserve">Acest spaţiu trebuie separat în două pentru a permite într-o parte spălarea şi în </w:t>
            </w:r>
            <w:r w:rsidR="00B64A2A" w:rsidRPr="00B64A2A">
              <w:rPr>
                <w:rFonts w:ascii="Arial" w:hAnsi="Arial" w:cs="Arial"/>
                <w:sz w:val="24"/>
                <w:szCs w:val="24"/>
                <w:lang w:val="ro-RO"/>
              </w:rPr>
              <w:t>cealaltă</w:t>
            </w:r>
            <w:r w:rsidRPr="00B64A2A">
              <w:rPr>
                <w:rFonts w:ascii="Arial" w:hAnsi="Arial" w:cs="Arial"/>
                <w:sz w:val="24"/>
                <w:szCs w:val="24"/>
                <w:lang w:val="ro-RO"/>
              </w:rPr>
              <w:t xml:space="preserve"> depozitarea ustensilelor spălate.</w:t>
            </w:r>
          </w:p>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Trebuie să aibă două uşi pentru intrarea ustensilelor murdare şi cealaltă pentru ieşirea celor spălate.</w:t>
            </w:r>
          </w:p>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Se impune asigurarea unui bun sistem de ventilare a spaţiului.</w:t>
            </w:r>
          </w:p>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Se recomandă instalarea unui condensator de abur, deoarece umiditatea care se generează este favorabilă multiplicării microorganismelor.</w:t>
            </w:r>
          </w:p>
          <w:p w:rsidR="00B97523" w:rsidRPr="00B64A2A" w:rsidRDefault="00B97523" w:rsidP="006953F4">
            <w:pPr>
              <w:spacing w:after="0"/>
              <w:ind w:left="235"/>
              <w:rPr>
                <w:rFonts w:ascii="Arial" w:hAnsi="Arial" w:cs="Arial"/>
                <w:sz w:val="24"/>
                <w:szCs w:val="24"/>
                <w:lang w:val="ro-RO"/>
              </w:rPr>
            </w:pPr>
            <w:r w:rsidRPr="00B64A2A">
              <w:rPr>
                <w:rFonts w:ascii="Arial" w:hAnsi="Arial" w:cs="Arial"/>
                <w:sz w:val="24"/>
                <w:szCs w:val="24"/>
                <w:lang w:val="ro-RO"/>
              </w:rPr>
              <w:t>La unităţile de mare capacitate se pot utiliza maşini de spălat vase.</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5"/>
              <w:rPr>
                <w:rFonts w:ascii="Arial" w:hAnsi="Arial" w:cs="Arial"/>
                <w:sz w:val="24"/>
                <w:szCs w:val="24"/>
                <w:lang w:val="ro-RO"/>
              </w:rPr>
            </w:pPr>
            <w:r w:rsidRPr="00B64A2A">
              <w:rPr>
                <w:rFonts w:ascii="Arial" w:hAnsi="Arial" w:cs="Arial"/>
                <w:sz w:val="24"/>
                <w:szCs w:val="24"/>
                <w:lang w:val="ro-RO"/>
              </w:rPr>
              <w:t>Vesela de servire murdară adusă din spaţiile de servire a produselor culinare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Înainte de spălare, vesela trebuie să fie debarasată de deşeurile grosiere cu ajutorul unui dus sau a periei.</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Dacă ustensilele prezintă murdării accentuate, se recomandă o </w:t>
            </w:r>
            <w:proofErr w:type="spellStart"/>
            <w:r w:rsidRPr="00B64A2A">
              <w:rPr>
                <w:rFonts w:ascii="Arial" w:hAnsi="Arial" w:cs="Arial"/>
                <w:sz w:val="24"/>
                <w:szCs w:val="24"/>
                <w:lang w:val="ro-RO"/>
              </w:rPr>
              <w:t>preinmuiere</w:t>
            </w:r>
            <w:proofErr w:type="spellEnd"/>
            <w:r w:rsidRPr="00B64A2A">
              <w:rPr>
                <w:rFonts w:ascii="Arial" w:hAnsi="Arial" w:cs="Arial"/>
                <w:sz w:val="24"/>
                <w:szCs w:val="24"/>
                <w:lang w:val="ro-RO"/>
              </w:rPr>
              <w:t xml:space="preserve"> în recipiente de spălare manuală.</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Spălarea se face cu detergenţi avizaţi pentru uz alimentar, de concentraţii cunoscute, recomandate de producător.</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Clătirea după spălare se face intens, cu apă caldă (fierbinte)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Este interzisă </w:t>
            </w:r>
            <w:r w:rsidR="00B64A2A" w:rsidRPr="00B64A2A">
              <w:rPr>
                <w:rFonts w:ascii="Arial" w:hAnsi="Arial" w:cs="Arial"/>
                <w:sz w:val="24"/>
                <w:szCs w:val="24"/>
                <w:lang w:val="ro-RO"/>
              </w:rPr>
              <w:t>ștergerea</w:t>
            </w:r>
            <w:r w:rsidRPr="00B64A2A">
              <w:rPr>
                <w:rFonts w:ascii="Arial" w:hAnsi="Arial" w:cs="Arial"/>
                <w:sz w:val="24"/>
                <w:szCs w:val="24"/>
                <w:lang w:val="ro-RO"/>
              </w:rPr>
              <w:t xml:space="preserve"> veselei pentru uscare.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La ieşirea din maşina de spălat vase, vesela nu trebuie să fie </w:t>
            </w:r>
            <w:r w:rsidR="00B64A2A" w:rsidRPr="00B64A2A">
              <w:rPr>
                <w:rFonts w:ascii="Arial" w:hAnsi="Arial" w:cs="Arial"/>
                <w:sz w:val="24"/>
                <w:szCs w:val="24"/>
                <w:lang w:val="ro-RO"/>
              </w:rPr>
              <w:t>ștearsa</w:t>
            </w:r>
            <w:r w:rsidRPr="00B64A2A">
              <w:rPr>
                <w:rFonts w:ascii="Arial" w:hAnsi="Arial" w:cs="Arial"/>
                <w:sz w:val="24"/>
                <w:szCs w:val="24"/>
                <w:lang w:val="ro-RO"/>
              </w:rPr>
              <w:t xml:space="preserve"> cu materiale textile.</w:t>
            </w:r>
          </w:p>
          <w:p w:rsidR="00B97523" w:rsidRPr="00B64A2A" w:rsidRDefault="00B97523" w:rsidP="006953F4">
            <w:pPr>
              <w:spacing w:after="0"/>
              <w:ind w:left="176"/>
              <w:rPr>
                <w:rFonts w:ascii="Arial" w:hAnsi="Arial" w:cs="Arial"/>
                <w:sz w:val="24"/>
                <w:szCs w:val="24"/>
                <w:lang w:val="ro-RO"/>
              </w:rPr>
            </w:pPr>
            <w:r w:rsidRPr="00B64A2A">
              <w:rPr>
                <w:rFonts w:ascii="Arial" w:hAnsi="Arial" w:cs="Arial"/>
                <w:sz w:val="24"/>
                <w:szCs w:val="24"/>
                <w:lang w:val="ro-RO"/>
              </w:rPr>
              <w:t xml:space="preserve">Pentru colectarea deşeurilor se utilizează saci de polietilenă de unică </w:t>
            </w:r>
            <w:r w:rsidR="00B64A2A" w:rsidRPr="00B64A2A">
              <w:rPr>
                <w:rFonts w:ascii="Arial" w:hAnsi="Arial" w:cs="Arial"/>
                <w:sz w:val="24"/>
                <w:szCs w:val="24"/>
                <w:lang w:val="ro-RO"/>
              </w:rPr>
              <w:t>folosință</w:t>
            </w:r>
            <w:r w:rsidRPr="00B64A2A">
              <w:rPr>
                <w:rFonts w:ascii="Arial" w:hAnsi="Arial" w:cs="Arial"/>
                <w:sz w:val="24"/>
                <w:szCs w:val="24"/>
                <w:lang w:val="ro-RO"/>
              </w:rPr>
              <w:t xml:space="preserve"> care se evacuează şi se înl</w:t>
            </w:r>
            <w:r w:rsidR="00400339" w:rsidRPr="00B64A2A">
              <w:rPr>
                <w:rFonts w:ascii="Arial" w:hAnsi="Arial" w:cs="Arial"/>
                <w:sz w:val="24"/>
                <w:szCs w:val="24"/>
                <w:lang w:val="ro-RO"/>
              </w:rPr>
              <w:t xml:space="preserve">ocuiesc în urma umplerii lor, </w:t>
            </w:r>
            <w:r w:rsidRPr="00B64A2A">
              <w:rPr>
                <w:rFonts w:ascii="Arial" w:hAnsi="Arial" w:cs="Arial"/>
                <w:sz w:val="24"/>
                <w:szCs w:val="24"/>
                <w:lang w:val="ro-RO"/>
              </w:rPr>
              <w:t>cel puţin o dată pe zi.</w:t>
            </w:r>
          </w:p>
        </w:tc>
      </w:tr>
    </w:tbl>
    <w:p w:rsidR="00B97523" w:rsidRPr="00B64A2A" w:rsidRDefault="00B97523" w:rsidP="006953F4">
      <w:pPr>
        <w:spacing w:after="0"/>
        <w:ind w:left="709"/>
        <w:rPr>
          <w:rFonts w:ascii="Arial" w:hAnsi="Arial" w:cs="Arial"/>
          <w:sz w:val="24"/>
          <w:szCs w:val="24"/>
          <w:lang w:val="ro-RO"/>
        </w:rPr>
      </w:pPr>
    </w:p>
    <w:p w:rsidR="00B97523" w:rsidRPr="00B64A2A" w:rsidRDefault="00B97523" w:rsidP="006953F4">
      <w:pPr>
        <w:spacing w:after="0"/>
        <w:ind w:left="709"/>
        <w:rPr>
          <w:rFonts w:ascii="Arial" w:hAnsi="Arial" w:cs="Arial"/>
          <w:sz w:val="24"/>
          <w:szCs w:val="24"/>
          <w:lang w:val="ro-RO"/>
        </w:rPr>
      </w:pPr>
      <w:r w:rsidRPr="00B64A2A">
        <w:rPr>
          <w:rFonts w:ascii="Arial" w:hAnsi="Arial" w:cs="Arial"/>
          <w:sz w:val="24"/>
          <w:szCs w:val="24"/>
          <w:lang w:val="ro-RO"/>
        </w:rPr>
        <w:t>Toate persoanele care lucrează la manipularea, prepararea, transportul, servirea şi desfacerea alimentelor sunt obligate:</w:t>
      </w:r>
    </w:p>
    <w:p w:rsidR="00000DBB" w:rsidRPr="00B64A2A" w:rsidRDefault="00B97523" w:rsidP="006953F4">
      <w:pPr>
        <w:pStyle w:val="ac"/>
        <w:numPr>
          <w:ilvl w:val="0"/>
          <w:numId w:val="44"/>
        </w:numPr>
        <w:spacing w:after="0"/>
        <w:rPr>
          <w:rFonts w:ascii="Arial" w:hAnsi="Arial" w:cs="Arial"/>
          <w:sz w:val="24"/>
          <w:szCs w:val="24"/>
          <w:lang w:val="ro-RO"/>
        </w:rPr>
      </w:pPr>
      <w:bookmarkStart w:id="1" w:name="do|caVII|ar87|lia"/>
      <w:bookmarkEnd w:id="1"/>
      <w:r w:rsidRPr="00B64A2A">
        <w:rPr>
          <w:rFonts w:ascii="Arial" w:hAnsi="Arial" w:cs="Arial"/>
          <w:sz w:val="24"/>
          <w:szCs w:val="24"/>
          <w:lang w:val="ro-RO"/>
        </w:rPr>
        <w:lastRenderedPageBreak/>
        <w:t>să poarte în timpul lucrului, în raport cu specificul locului de muncă şi în conformitate cu actele normative în vigoare, echipamentul de protecţie sanitară a alimentelor, alb sau de culoare deschisă, curat, care să acopere îmbrăcămintea şi părul capului şi să fie impermeabil în părţile care vin în contact cu umezeala; persoanele care execută operaţiuni de curăţare nu vor purta echipamentul de protecţie sanitară a alimentelor În cursul efectuării acestor operaţiuni;</w:t>
      </w:r>
      <w:bookmarkStart w:id="2" w:name="do|caVII|ar87|lib"/>
      <w:bookmarkEnd w:id="2"/>
    </w:p>
    <w:p w:rsidR="00000DBB" w:rsidRPr="00B64A2A" w:rsidRDefault="00000DBB" w:rsidP="006953F4">
      <w:pPr>
        <w:pStyle w:val="ac"/>
        <w:numPr>
          <w:ilvl w:val="0"/>
          <w:numId w:val="44"/>
        </w:numPr>
        <w:spacing w:after="0"/>
        <w:rPr>
          <w:rFonts w:ascii="Arial" w:hAnsi="Arial" w:cs="Arial"/>
          <w:sz w:val="24"/>
          <w:szCs w:val="24"/>
          <w:lang w:val="ro-RO"/>
        </w:rPr>
      </w:pPr>
      <w:r w:rsidRPr="00B64A2A">
        <w:rPr>
          <w:rFonts w:ascii="Arial" w:hAnsi="Arial" w:cs="Arial"/>
          <w:b/>
          <w:bCs/>
          <w:sz w:val="24"/>
          <w:szCs w:val="24"/>
          <w:lang w:val="ro-RO"/>
        </w:rPr>
        <w:t xml:space="preserve"> </w:t>
      </w:r>
      <w:r w:rsidR="00B97523" w:rsidRPr="00B64A2A">
        <w:rPr>
          <w:rFonts w:ascii="Arial" w:hAnsi="Arial" w:cs="Arial"/>
          <w:sz w:val="24"/>
          <w:szCs w:val="24"/>
          <w:lang w:val="ro-RO"/>
        </w:rPr>
        <w:t>să nu intre în WC cu echipamentul sanitar de protecţie a alimentelor;</w:t>
      </w:r>
      <w:bookmarkStart w:id="3" w:name="do|caVII|ar87|lic"/>
      <w:bookmarkEnd w:id="3"/>
    </w:p>
    <w:p w:rsidR="00B97523" w:rsidRPr="00B64A2A" w:rsidRDefault="00000DBB" w:rsidP="006953F4">
      <w:pPr>
        <w:pStyle w:val="ac"/>
        <w:numPr>
          <w:ilvl w:val="0"/>
          <w:numId w:val="44"/>
        </w:numPr>
        <w:spacing w:after="0"/>
        <w:rPr>
          <w:rFonts w:ascii="Arial" w:hAnsi="Arial" w:cs="Arial"/>
          <w:sz w:val="24"/>
          <w:szCs w:val="24"/>
          <w:lang w:val="ro-RO"/>
        </w:rPr>
      </w:pPr>
      <w:r w:rsidRPr="00B64A2A">
        <w:rPr>
          <w:rFonts w:ascii="Arial" w:hAnsi="Arial" w:cs="Arial"/>
          <w:b/>
          <w:bCs/>
          <w:sz w:val="24"/>
          <w:szCs w:val="24"/>
          <w:lang w:val="ro-RO"/>
        </w:rPr>
        <w:t xml:space="preserve"> </w:t>
      </w:r>
      <w:r w:rsidR="00B97523" w:rsidRPr="00B64A2A">
        <w:rPr>
          <w:rFonts w:ascii="Arial" w:hAnsi="Arial" w:cs="Arial"/>
          <w:sz w:val="24"/>
          <w:szCs w:val="24"/>
          <w:lang w:val="ro-RO"/>
        </w:rPr>
        <w:t xml:space="preserve">să îşi spele mâinile cu apă şi cu săpun înainte de începerea lucrului şi ori de </w:t>
      </w:r>
      <w:proofErr w:type="spellStart"/>
      <w:r w:rsidR="00B97523" w:rsidRPr="00B64A2A">
        <w:rPr>
          <w:rFonts w:ascii="Arial" w:hAnsi="Arial" w:cs="Arial"/>
          <w:sz w:val="24"/>
          <w:szCs w:val="24"/>
          <w:lang w:val="ro-RO"/>
        </w:rPr>
        <w:t>cîte</w:t>
      </w:r>
      <w:proofErr w:type="spellEnd"/>
      <w:r w:rsidR="00B97523" w:rsidRPr="00B64A2A">
        <w:rPr>
          <w:rFonts w:ascii="Arial" w:hAnsi="Arial" w:cs="Arial"/>
          <w:sz w:val="24"/>
          <w:szCs w:val="24"/>
          <w:lang w:val="ro-RO"/>
        </w:rPr>
        <w:t xml:space="preserve"> ori este necesar în cursul activităţii, în special după folosirea WC.</w:t>
      </w:r>
    </w:p>
    <w:p w:rsidR="00000DBB" w:rsidRPr="00B64A2A" w:rsidRDefault="00000DBB" w:rsidP="006953F4">
      <w:pPr>
        <w:pStyle w:val="ac"/>
        <w:spacing w:after="0"/>
        <w:ind w:left="1429"/>
        <w:rPr>
          <w:rStyle w:val="tpa1"/>
          <w:rFonts w:ascii="Arial" w:hAnsi="Arial" w:cs="Arial"/>
          <w:sz w:val="24"/>
          <w:szCs w:val="24"/>
          <w:lang w:val="ro-RO"/>
        </w:rPr>
      </w:pPr>
    </w:p>
    <w:p w:rsidR="00000DBB" w:rsidRPr="00B64A2A" w:rsidRDefault="00000DBB" w:rsidP="000B381C">
      <w:pPr>
        <w:pStyle w:val="ac"/>
        <w:spacing w:after="0"/>
        <w:ind w:left="709"/>
        <w:rPr>
          <w:rFonts w:ascii="Arial" w:hAnsi="Arial" w:cs="Arial"/>
          <w:sz w:val="24"/>
          <w:szCs w:val="24"/>
          <w:lang w:val="ro-RO"/>
        </w:rPr>
      </w:pPr>
      <w:r w:rsidRPr="00B64A2A">
        <w:rPr>
          <w:rStyle w:val="tpa1"/>
          <w:rFonts w:ascii="Arial" w:hAnsi="Arial" w:cs="Arial"/>
          <w:sz w:val="24"/>
          <w:szCs w:val="24"/>
          <w:lang w:val="ro-RO"/>
        </w:rPr>
        <w:t xml:space="preserve">La nivelul fiecărei unităţi de alimentaţie va exista o evidenţă a controlului medical pentru tot </w:t>
      </w:r>
      <w:proofErr w:type="spellStart"/>
      <w:r w:rsidRPr="00B64A2A">
        <w:rPr>
          <w:rStyle w:val="tpa1"/>
          <w:rFonts w:ascii="Arial" w:hAnsi="Arial" w:cs="Arial"/>
          <w:sz w:val="24"/>
          <w:szCs w:val="24"/>
          <w:lang w:val="ro-RO"/>
        </w:rPr>
        <w:t>personalul</w:t>
      </w:r>
      <w:r w:rsidR="000B381C">
        <w:rPr>
          <w:rStyle w:val="tpa1"/>
          <w:rFonts w:ascii="Arial" w:hAnsi="Arial" w:cs="Arial"/>
          <w:sz w:val="24"/>
          <w:szCs w:val="24"/>
          <w:lang w:val="ro-RO"/>
        </w:rPr>
        <w:t>angajat</w:t>
      </w:r>
      <w:proofErr w:type="spellEnd"/>
      <w:r w:rsidRPr="00B64A2A">
        <w:rPr>
          <w:rStyle w:val="tpa1"/>
          <w:rFonts w:ascii="Arial" w:hAnsi="Arial" w:cs="Arial"/>
          <w:sz w:val="24"/>
          <w:szCs w:val="24"/>
          <w:lang w:val="ro-RO"/>
        </w:rPr>
        <w:t>.</w:t>
      </w:r>
    </w:p>
    <w:p w:rsidR="00000DBB" w:rsidRPr="00B64A2A" w:rsidRDefault="00000DBB" w:rsidP="006953F4">
      <w:pPr>
        <w:pStyle w:val="ac"/>
        <w:spacing w:after="0"/>
        <w:ind w:left="1429"/>
        <w:rPr>
          <w:rFonts w:ascii="Arial" w:hAnsi="Arial" w:cs="Arial"/>
          <w:sz w:val="24"/>
          <w:szCs w:val="24"/>
          <w:lang w:val="ro-RO"/>
        </w:rPr>
      </w:pPr>
    </w:p>
    <w:p w:rsidR="00000DBB" w:rsidRPr="00B64A2A" w:rsidRDefault="000B381C" w:rsidP="000B381C">
      <w:pPr>
        <w:pStyle w:val="ac"/>
        <w:spacing w:after="0"/>
        <w:ind w:left="1429" w:hanging="721"/>
        <w:rPr>
          <w:rFonts w:ascii="Arial" w:hAnsi="Arial" w:cs="Arial"/>
          <w:b/>
          <w:sz w:val="24"/>
          <w:szCs w:val="24"/>
          <w:lang w:val="ro-RO"/>
        </w:rPr>
      </w:pPr>
      <w:r>
        <w:rPr>
          <w:rFonts w:ascii="Arial" w:hAnsi="Arial" w:cs="Arial"/>
          <w:b/>
          <w:sz w:val="24"/>
          <w:szCs w:val="24"/>
          <w:lang w:val="ro-RO"/>
        </w:rPr>
        <w:t>Î</w:t>
      </w:r>
      <w:r w:rsidR="00000DBB" w:rsidRPr="00B64A2A">
        <w:rPr>
          <w:rFonts w:ascii="Arial" w:hAnsi="Arial" w:cs="Arial"/>
          <w:b/>
          <w:sz w:val="24"/>
          <w:szCs w:val="24"/>
          <w:lang w:val="ro-RO"/>
        </w:rPr>
        <w:t xml:space="preserve">nregistrări </w:t>
      </w:r>
    </w:p>
    <w:p w:rsidR="00943941" w:rsidRPr="00B64A2A" w:rsidRDefault="00E80B40" w:rsidP="006953F4">
      <w:pPr>
        <w:pStyle w:val="ac"/>
        <w:spacing w:after="0"/>
        <w:ind w:left="709"/>
        <w:rPr>
          <w:rStyle w:val="apple-converted-space"/>
          <w:rFonts w:ascii="Arial" w:hAnsi="Arial" w:cs="Arial"/>
          <w:color w:val="000000"/>
          <w:sz w:val="24"/>
          <w:szCs w:val="24"/>
          <w:lang w:val="ro-RO"/>
        </w:rPr>
      </w:pPr>
      <w:r w:rsidRPr="00B64A2A">
        <w:rPr>
          <w:rStyle w:val="apple-converted-space"/>
          <w:rFonts w:ascii="Arial" w:hAnsi="Arial" w:cs="Arial"/>
          <w:color w:val="000000"/>
          <w:sz w:val="24"/>
          <w:szCs w:val="24"/>
          <w:lang w:val="ro-RO"/>
        </w:rPr>
        <w:tab/>
      </w:r>
    </w:p>
    <w:p w:rsidR="00943941" w:rsidRPr="00B64A2A" w:rsidRDefault="00943941" w:rsidP="000B381C">
      <w:pPr>
        <w:pStyle w:val="ac"/>
        <w:spacing w:after="0"/>
        <w:ind w:left="709"/>
        <w:jc w:val="both"/>
        <w:rPr>
          <w:rStyle w:val="apple-converted-space"/>
          <w:rFonts w:ascii="Arial" w:hAnsi="Arial" w:cs="Arial"/>
          <w:bCs/>
          <w:sz w:val="24"/>
          <w:szCs w:val="24"/>
          <w:lang w:val="ro-RO"/>
        </w:rPr>
      </w:pPr>
      <w:r w:rsidRPr="00B64A2A">
        <w:rPr>
          <w:rFonts w:ascii="Arial" w:hAnsi="Arial" w:cs="Arial"/>
          <w:color w:val="000000"/>
          <w:sz w:val="24"/>
          <w:szCs w:val="24"/>
          <w:lang w:val="ro-RO"/>
        </w:rPr>
        <w:t>Agenţii economici cu activitate în domeniul alimentar trebuie să implementeze proceduril</w:t>
      </w:r>
      <w:r w:rsidR="00400339" w:rsidRPr="00B64A2A">
        <w:rPr>
          <w:rFonts w:ascii="Arial" w:hAnsi="Arial" w:cs="Arial"/>
          <w:color w:val="000000"/>
          <w:sz w:val="24"/>
          <w:szCs w:val="24"/>
          <w:lang w:val="ro-RO"/>
        </w:rPr>
        <w:t xml:space="preserve">e </w:t>
      </w:r>
      <w:r w:rsidRPr="00B64A2A">
        <w:rPr>
          <w:rFonts w:ascii="Arial" w:hAnsi="Arial" w:cs="Arial"/>
          <w:color w:val="000000"/>
          <w:sz w:val="24"/>
          <w:szCs w:val="24"/>
          <w:lang w:val="ro-RO"/>
        </w:rPr>
        <w:t xml:space="preserve">bazate pe principiile HACCP (Hazard </w:t>
      </w:r>
      <w:proofErr w:type="spellStart"/>
      <w:r w:rsidRPr="00B64A2A">
        <w:rPr>
          <w:rFonts w:ascii="Arial" w:hAnsi="Arial" w:cs="Arial"/>
          <w:color w:val="000000"/>
          <w:sz w:val="24"/>
          <w:szCs w:val="24"/>
          <w:lang w:val="ro-RO"/>
        </w:rPr>
        <w:t>Analysis</w:t>
      </w:r>
      <w:proofErr w:type="spellEnd"/>
      <w:r w:rsidRPr="00B64A2A">
        <w:rPr>
          <w:rFonts w:ascii="Arial" w:hAnsi="Arial" w:cs="Arial"/>
          <w:color w:val="000000"/>
          <w:sz w:val="24"/>
          <w:szCs w:val="24"/>
          <w:lang w:val="ro-RO"/>
        </w:rPr>
        <w:t xml:space="preserve"> </w:t>
      </w:r>
      <w:proofErr w:type="spellStart"/>
      <w:r w:rsidRPr="00B64A2A">
        <w:rPr>
          <w:rFonts w:ascii="Arial" w:hAnsi="Arial" w:cs="Arial"/>
          <w:color w:val="000000"/>
          <w:sz w:val="24"/>
          <w:szCs w:val="24"/>
          <w:lang w:val="ro-RO"/>
        </w:rPr>
        <w:t>and</w:t>
      </w:r>
      <w:proofErr w:type="spellEnd"/>
      <w:r w:rsidRPr="00B64A2A">
        <w:rPr>
          <w:rFonts w:ascii="Arial" w:hAnsi="Arial" w:cs="Arial"/>
          <w:color w:val="000000"/>
          <w:sz w:val="24"/>
          <w:szCs w:val="24"/>
          <w:lang w:val="ro-RO"/>
        </w:rPr>
        <w:t xml:space="preserve"> </w:t>
      </w:r>
      <w:proofErr w:type="spellStart"/>
      <w:r w:rsidRPr="00B64A2A">
        <w:rPr>
          <w:rFonts w:ascii="Arial" w:hAnsi="Arial" w:cs="Arial"/>
          <w:color w:val="000000"/>
          <w:sz w:val="24"/>
          <w:szCs w:val="24"/>
          <w:lang w:val="ro-RO"/>
        </w:rPr>
        <w:t>Critical</w:t>
      </w:r>
      <w:proofErr w:type="spellEnd"/>
      <w:r w:rsidRPr="00B64A2A">
        <w:rPr>
          <w:rFonts w:ascii="Arial" w:hAnsi="Arial" w:cs="Arial"/>
          <w:color w:val="000000"/>
          <w:sz w:val="24"/>
          <w:szCs w:val="24"/>
          <w:lang w:val="ro-RO"/>
        </w:rPr>
        <w:t xml:space="preserve"> Control Point – Analiza pericolului şi punctele critice de control), împreună cu aplicarea bunelor practici de igienă prevăzute de </w:t>
      </w:r>
      <w:r w:rsidRPr="00B64A2A">
        <w:rPr>
          <w:rFonts w:ascii="Arial" w:hAnsi="Arial" w:cs="Arial"/>
          <w:b/>
          <w:i/>
          <w:sz w:val="24"/>
          <w:szCs w:val="24"/>
          <w:lang w:val="ro-RO"/>
        </w:rPr>
        <w:t>Hotărârea Guvernului nr. 412 din 25.05.2010</w:t>
      </w:r>
      <w:r w:rsidRPr="00B64A2A">
        <w:rPr>
          <w:rFonts w:ascii="Arial" w:hAnsi="Arial" w:cs="Arial"/>
          <w:b/>
          <w:sz w:val="24"/>
          <w:szCs w:val="24"/>
          <w:lang w:val="ro-RO"/>
        </w:rPr>
        <w:t xml:space="preserve"> </w:t>
      </w:r>
      <w:r w:rsidRPr="00B64A2A">
        <w:rPr>
          <w:rFonts w:ascii="Arial" w:hAnsi="Arial" w:cs="Arial"/>
          <w:bCs/>
          <w:sz w:val="24"/>
          <w:szCs w:val="24"/>
          <w:lang w:val="ro-RO"/>
        </w:rPr>
        <w:t>pentru aprobarea Regulilor generale de igienă a produselor alimentare</w:t>
      </w:r>
      <w:r w:rsidR="009D440E" w:rsidRPr="00B64A2A">
        <w:rPr>
          <w:rFonts w:ascii="Arial" w:hAnsi="Arial" w:cs="Arial"/>
          <w:bCs/>
          <w:sz w:val="24"/>
          <w:szCs w:val="24"/>
          <w:lang w:val="ro-RO"/>
        </w:rPr>
        <w:t>.</w:t>
      </w:r>
    </w:p>
    <w:p w:rsidR="00943941" w:rsidRPr="00B64A2A" w:rsidRDefault="00943941" w:rsidP="000B381C">
      <w:pPr>
        <w:pStyle w:val="ac"/>
        <w:spacing w:after="0"/>
        <w:ind w:left="709"/>
        <w:jc w:val="both"/>
        <w:rPr>
          <w:rFonts w:ascii="Arial" w:hAnsi="Arial" w:cs="Arial"/>
          <w:color w:val="000000"/>
          <w:sz w:val="24"/>
          <w:szCs w:val="24"/>
          <w:lang w:val="ro-RO"/>
        </w:rPr>
      </w:pPr>
      <w:r w:rsidRPr="00B64A2A">
        <w:rPr>
          <w:rStyle w:val="apple-converted-space"/>
          <w:rFonts w:ascii="Arial" w:hAnsi="Arial" w:cs="Arial"/>
          <w:color w:val="000000"/>
          <w:sz w:val="24"/>
          <w:szCs w:val="24"/>
          <w:lang w:val="ro-RO"/>
        </w:rPr>
        <w:t xml:space="preserve">În acest scop </w:t>
      </w:r>
      <w:r w:rsidRPr="00B64A2A">
        <w:rPr>
          <w:rFonts w:ascii="Arial" w:hAnsi="Arial" w:cs="Arial"/>
          <w:color w:val="000000"/>
          <w:sz w:val="24"/>
          <w:szCs w:val="24"/>
          <w:lang w:val="ro-RO"/>
        </w:rPr>
        <w:t xml:space="preserve">agenţii </w:t>
      </w:r>
      <w:r w:rsidR="00E80B40" w:rsidRPr="00B64A2A">
        <w:rPr>
          <w:rFonts w:ascii="Arial" w:hAnsi="Arial" w:cs="Arial"/>
          <w:color w:val="000000"/>
          <w:sz w:val="24"/>
          <w:szCs w:val="24"/>
          <w:lang w:val="ro-RO"/>
        </w:rPr>
        <w:t xml:space="preserve">economici cu activitate în domeniul alimentar pot utiliza </w:t>
      </w:r>
      <w:r w:rsidRPr="00B64A2A">
        <w:rPr>
          <w:rFonts w:ascii="Arial" w:hAnsi="Arial" w:cs="Arial"/>
          <w:color w:val="000000"/>
          <w:sz w:val="24"/>
          <w:szCs w:val="24"/>
          <w:lang w:val="ro-RO"/>
        </w:rPr>
        <w:t>următoarele înregistrări</w:t>
      </w:r>
      <w:r w:rsidR="00E80B40" w:rsidRPr="00B64A2A">
        <w:rPr>
          <w:rFonts w:ascii="Arial" w:hAnsi="Arial" w:cs="Arial"/>
          <w:color w:val="000000"/>
          <w:sz w:val="24"/>
          <w:szCs w:val="24"/>
          <w:lang w:val="ro-RO"/>
        </w:rPr>
        <w:t xml:space="preserve"> ca ajutor pentru asigurarea conformităţii cu obligaţiile ce le revin</w:t>
      </w:r>
      <w:r w:rsidRPr="00B64A2A">
        <w:rPr>
          <w:rFonts w:ascii="Arial" w:hAnsi="Arial" w:cs="Arial"/>
          <w:color w:val="000000"/>
          <w:sz w:val="24"/>
          <w:szCs w:val="24"/>
          <w:lang w:val="ro-RO"/>
        </w:rPr>
        <w:t>.</w:t>
      </w:r>
    </w:p>
    <w:p w:rsidR="006434B4" w:rsidRPr="00B64A2A" w:rsidRDefault="009D440E" w:rsidP="000B381C">
      <w:pPr>
        <w:pStyle w:val="ac"/>
        <w:spacing w:after="0"/>
        <w:ind w:left="709"/>
        <w:jc w:val="both"/>
        <w:rPr>
          <w:rFonts w:ascii="Arial" w:hAnsi="Arial" w:cs="Arial"/>
          <w:b/>
          <w:color w:val="000000"/>
          <w:sz w:val="24"/>
          <w:szCs w:val="24"/>
          <w:lang w:val="ro-RO"/>
        </w:rPr>
      </w:pPr>
      <w:r w:rsidRPr="00B64A2A">
        <w:rPr>
          <w:rFonts w:ascii="Arial" w:hAnsi="Arial" w:cs="Arial"/>
          <w:color w:val="000000"/>
          <w:sz w:val="24"/>
          <w:szCs w:val="24"/>
          <w:lang w:val="ro-RO"/>
        </w:rPr>
        <w:t xml:space="preserve">Stabilirea </w:t>
      </w:r>
      <w:r w:rsidR="00E80B40" w:rsidRPr="00B64A2A">
        <w:rPr>
          <w:rFonts w:ascii="Arial" w:hAnsi="Arial" w:cs="Arial"/>
          <w:color w:val="000000"/>
          <w:sz w:val="24"/>
          <w:szCs w:val="24"/>
          <w:lang w:val="ro-RO"/>
        </w:rPr>
        <w:t>documente</w:t>
      </w:r>
      <w:r w:rsidRPr="00B64A2A">
        <w:rPr>
          <w:rFonts w:ascii="Arial" w:hAnsi="Arial" w:cs="Arial"/>
          <w:color w:val="000000"/>
          <w:sz w:val="24"/>
          <w:szCs w:val="24"/>
          <w:lang w:val="ro-RO"/>
        </w:rPr>
        <w:t>lor</w:t>
      </w:r>
      <w:r w:rsidR="00E80B40" w:rsidRPr="00B64A2A">
        <w:rPr>
          <w:rFonts w:ascii="Arial" w:hAnsi="Arial" w:cs="Arial"/>
          <w:color w:val="000000"/>
          <w:sz w:val="24"/>
          <w:szCs w:val="24"/>
          <w:lang w:val="ro-RO"/>
        </w:rPr>
        <w:t xml:space="preserve"> şi înregistrări</w:t>
      </w:r>
      <w:r w:rsidRPr="00B64A2A">
        <w:rPr>
          <w:rFonts w:ascii="Arial" w:hAnsi="Arial" w:cs="Arial"/>
          <w:color w:val="000000"/>
          <w:sz w:val="24"/>
          <w:szCs w:val="24"/>
          <w:lang w:val="ro-RO"/>
        </w:rPr>
        <w:t>lor se efectuează</w:t>
      </w:r>
      <w:r w:rsidR="00E80B40" w:rsidRPr="00B64A2A">
        <w:rPr>
          <w:rFonts w:ascii="Arial" w:hAnsi="Arial" w:cs="Arial"/>
          <w:color w:val="000000"/>
          <w:sz w:val="24"/>
          <w:szCs w:val="24"/>
          <w:lang w:val="ro-RO"/>
        </w:rPr>
        <w:t xml:space="preserve"> proporţional cu natura şi </w:t>
      </w:r>
      <w:r w:rsidRPr="00B64A2A">
        <w:rPr>
          <w:rFonts w:ascii="Arial" w:hAnsi="Arial" w:cs="Arial"/>
          <w:color w:val="000000"/>
          <w:sz w:val="24"/>
          <w:szCs w:val="24"/>
          <w:lang w:val="ro-RO"/>
        </w:rPr>
        <w:t>amploarea activităţii din domen</w:t>
      </w:r>
      <w:r w:rsidR="00E80B40" w:rsidRPr="00B64A2A">
        <w:rPr>
          <w:rFonts w:ascii="Arial" w:hAnsi="Arial" w:cs="Arial"/>
          <w:color w:val="000000"/>
          <w:sz w:val="24"/>
          <w:szCs w:val="24"/>
          <w:lang w:val="ro-RO"/>
        </w:rPr>
        <w:t>iul alimentar, pentru a se demonstra aplicarea eficientă a măsurilor prevăzute</w:t>
      </w:r>
      <w:r w:rsidR="00400339" w:rsidRPr="00B64A2A">
        <w:rPr>
          <w:rFonts w:ascii="Arial" w:hAnsi="Arial" w:cs="Arial"/>
          <w:color w:val="000000"/>
          <w:sz w:val="24"/>
          <w:szCs w:val="24"/>
          <w:lang w:val="ro-RO"/>
        </w:rPr>
        <w:t xml:space="preserve"> în</w:t>
      </w:r>
      <w:r w:rsidR="00E80B40" w:rsidRPr="00B64A2A">
        <w:rPr>
          <w:rFonts w:ascii="Arial" w:hAnsi="Arial" w:cs="Arial"/>
          <w:color w:val="000000"/>
          <w:sz w:val="24"/>
          <w:szCs w:val="24"/>
          <w:lang w:val="ro-RO"/>
        </w:rPr>
        <w:t xml:space="preserve"> </w:t>
      </w:r>
      <w:r w:rsidRPr="00B64A2A">
        <w:rPr>
          <w:rFonts w:ascii="Arial" w:hAnsi="Arial" w:cs="Arial"/>
          <w:color w:val="000000"/>
          <w:sz w:val="24"/>
          <w:szCs w:val="24"/>
          <w:lang w:val="ro-RO"/>
        </w:rPr>
        <w:t>bunele practice de igienă.</w:t>
      </w:r>
      <w:r w:rsidR="005E6849" w:rsidRPr="00B64A2A">
        <w:rPr>
          <w:rFonts w:ascii="Arial" w:hAnsi="Arial" w:cs="Arial"/>
          <w:b/>
          <w:color w:val="000000"/>
          <w:sz w:val="24"/>
          <w:szCs w:val="24"/>
          <w:lang w:val="ro-RO"/>
        </w:rPr>
        <w:t xml:space="preserve"> </w:t>
      </w:r>
    </w:p>
    <w:p w:rsidR="005E6849" w:rsidRPr="00B64A2A" w:rsidRDefault="005E6849" w:rsidP="006953F4">
      <w:pPr>
        <w:pStyle w:val="ac"/>
        <w:spacing w:after="0"/>
        <w:ind w:left="709"/>
        <w:rPr>
          <w:rFonts w:ascii="Arial" w:hAnsi="Arial" w:cs="Arial"/>
          <w:b/>
          <w:color w:val="000000"/>
          <w:sz w:val="24"/>
          <w:szCs w:val="24"/>
          <w:lang w:val="ro-RO"/>
        </w:rPr>
      </w:pPr>
    </w:p>
    <w:p w:rsidR="005E6849" w:rsidRPr="00B64A2A" w:rsidRDefault="005E6849" w:rsidP="006953F4">
      <w:pPr>
        <w:pStyle w:val="ac"/>
        <w:spacing w:after="0"/>
        <w:ind w:left="709"/>
        <w:rPr>
          <w:rFonts w:ascii="Arial" w:hAnsi="Arial" w:cs="Arial"/>
          <w:b/>
          <w:color w:val="000000"/>
          <w:sz w:val="24"/>
          <w:szCs w:val="24"/>
          <w:lang w:val="ro-RO"/>
        </w:rPr>
      </w:pPr>
      <w:r w:rsidRPr="00B64A2A">
        <w:rPr>
          <w:rFonts w:ascii="Arial" w:hAnsi="Arial" w:cs="Arial"/>
          <w:b/>
          <w:color w:val="000000"/>
          <w:sz w:val="24"/>
          <w:szCs w:val="24"/>
          <w:lang w:val="ro-RO"/>
        </w:rPr>
        <w:t xml:space="preserve">Pentru consultarea recomandărilor ANSA privind unele registre aplicate pentru înregistrări accesați </w:t>
      </w:r>
      <w:hyperlink r:id="rId17" w:history="1">
        <w:r w:rsidRPr="00B64A2A">
          <w:rPr>
            <w:rStyle w:val="a9"/>
            <w:rFonts w:ascii="Arial" w:hAnsi="Arial" w:cs="Arial"/>
            <w:b/>
            <w:sz w:val="24"/>
            <w:szCs w:val="24"/>
            <w:lang w:val="ro-RO"/>
          </w:rPr>
          <w:t>www.ansa.gov.md</w:t>
        </w:r>
      </w:hyperlink>
      <w:r w:rsidRPr="00B64A2A">
        <w:rPr>
          <w:rFonts w:ascii="Arial" w:hAnsi="Arial" w:cs="Arial"/>
          <w:b/>
          <w:color w:val="000000"/>
          <w:sz w:val="24"/>
          <w:szCs w:val="24"/>
          <w:lang w:val="ro-RO"/>
        </w:rPr>
        <w:t>.</w:t>
      </w:r>
    </w:p>
    <w:p w:rsidR="005E6849" w:rsidRPr="00B64A2A" w:rsidRDefault="005E6849" w:rsidP="006953F4">
      <w:pPr>
        <w:pStyle w:val="ac"/>
        <w:spacing w:after="0"/>
        <w:ind w:left="709"/>
        <w:rPr>
          <w:rFonts w:ascii="Arial" w:hAnsi="Arial" w:cs="Arial"/>
          <w:b/>
          <w:color w:val="000000"/>
          <w:sz w:val="24"/>
          <w:szCs w:val="24"/>
          <w:lang w:val="ro-RO"/>
        </w:rPr>
      </w:pPr>
    </w:p>
    <w:p w:rsidR="005E6849" w:rsidRPr="00B64A2A" w:rsidRDefault="006953F4" w:rsidP="006953F4">
      <w:pPr>
        <w:pStyle w:val="ac"/>
        <w:spacing w:after="0"/>
        <w:ind w:left="709"/>
        <w:jc w:val="right"/>
        <w:rPr>
          <w:rFonts w:ascii="Arial" w:hAnsi="Arial" w:cs="Arial"/>
          <w:b/>
          <w:color w:val="000000"/>
          <w:sz w:val="24"/>
          <w:szCs w:val="24"/>
          <w:lang w:val="ro-RO"/>
        </w:rPr>
      </w:pPr>
      <w:r w:rsidRPr="00B64A2A">
        <w:rPr>
          <w:rFonts w:ascii="Arial" w:hAnsi="Arial" w:cs="Arial"/>
          <w:b/>
          <w:color w:val="000000"/>
          <w:sz w:val="24"/>
          <w:szCs w:val="24"/>
          <w:lang w:val="ro-RO"/>
        </w:rPr>
        <w:br w:type="page"/>
      </w:r>
      <w:r w:rsidRPr="00B64A2A">
        <w:rPr>
          <w:rFonts w:ascii="Arial" w:hAnsi="Arial" w:cs="Arial"/>
          <w:b/>
          <w:color w:val="000000"/>
          <w:sz w:val="24"/>
          <w:szCs w:val="24"/>
          <w:lang w:val="ro-RO"/>
        </w:rPr>
        <w:lastRenderedPageBreak/>
        <w:t>Anexa nr.1</w:t>
      </w:r>
    </w:p>
    <w:p w:rsidR="006953F4" w:rsidRPr="00B64A2A" w:rsidRDefault="000B381C" w:rsidP="000B381C">
      <w:pPr>
        <w:spacing w:after="0"/>
        <w:jc w:val="right"/>
        <w:rPr>
          <w:rStyle w:val="docbody"/>
          <w:rFonts w:ascii="Arial" w:hAnsi="Arial" w:cs="Arial"/>
          <w:sz w:val="20"/>
          <w:szCs w:val="20"/>
          <w:lang w:val="ro-RO"/>
        </w:rPr>
      </w:pPr>
      <w:r>
        <w:rPr>
          <w:rStyle w:val="docbody"/>
          <w:rFonts w:ascii="Arial" w:hAnsi="Arial" w:cs="Arial"/>
          <w:sz w:val="20"/>
          <w:szCs w:val="20"/>
          <w:lang w:val="ro-RO"/>
        </w:rPr>
        <w:t>(</w:t>
      </w:r>
      <w:r w:rsidR="006953F4" w:rsidRPr="00B64A2A">
        <w:rPr>
          <w:rStyle w:val="docbody"/>
          <w:rFonts w:ascii="Arial" w:hAnsi="Arial" w:cs="Arial"/>
          <w:sz w:val="20"/>
          <w:szCs w:val="20"/>
          <w:lang w:val="ro-RO"/>
        </w:rPr>
        <w:t>Anexa nr. 2</w:t>
      </w:r>
    </w:p>
    <w:p w:rsidR="006953F4" w:rsidRPr="00B64A2A" w:rsidRDefault="006953F4" w:rsidP="000B381C">
      <w:pPr>
        <w:spacing w:after="0"/>
        <w:jc w:val="right"/>
        <w:rPr>
          <w:rStyle w:val="docbody"/>
          <w:rFonts w:ascii="Arial" w:hAnsi="Arial" w:cs="Arial"/>
          <w:sz w:val="20"/>
          <w:szCs w:val="20"/>
          <w:lang w:val="ro-RO"/>
        </w:rPr>
      </w:pPr>
      <w:r w:rsidRPr="00B64A2A">
        <w:rPr>
          <w:rStyle w:val="docbody"/>
          <w:rFonts w:ascii="Arial" w:hAnsi="Arial" w:cs="Arial"/>
          <w:sz w:val="20"/>
          <w:szCs w:val="20"/>
          <w:lang w:val="ro-RO"/>
        </w:rPr>
        <w:t xml:space="preserve">la </w:t>
      </w:r>
      <w:proofErr w:type="spellStart"/>
      <w:r w:rsidRPr="00B64A2A">
        <w:rPr>
          <w:rStyle w:val="docbody"/>
          <w:rFonts w:ascii="Arial" w:hAnsi="Arial" w:cs="Arial"/>
          <w:sz w:val="20"/>
          <w:szCs w:val="20"/>
          <w:lang w:val="ro-RO"/>
        </w:rPr>
        <w:t>Hotărîrea</w:t>
      </w:r>
      <w:proofErr w:type="spellEnd"/>
      <w:r w:rsidRPr="00B64A2A">
        <w:rPr>
          <w:rStyle w:val="docbody"/>
          <w:rFonts w:ascii="Arial" w:hAnsi="Arial" w:cs="Arial"/>
          <w:sz w:val="20"/>
          <w:szCs w:val="20"/>
          <w:lang w:val="ro-RO"/>
        </w:rPr>
        <w:t xml:space="preserve"> Guvernului nr. 1209</w:t>
      </w:r>
      <w:r w:rsidRPr="00B64A2A">
        <w:rPr>
          <w:rFonts w:ascii="Arial" w:hAnsi="Arial" w:cs="Arial"/>
          <w:sz w:val="20"/>
          <w:szCs w:val="20"/>
          <w:lang w:val="ro-RO"/>
        </w:rPr>
        <w:br/>
      </w:r>
      <w:r w:rsidRPr="00B64A2A">
        <w:rPr>
          <w:rStyle w:val="docbody"/>
          <w:rFonts w:ascii="Arial" w:hAnsi="Arial" w:cs="Arial"/>
          <w:sz w:val="20"/>
          <w:szCs w:val="20"/>
          <w:lang w:val="ro-RO"/>
        </w:rPr>
        <w:t>din 8 noiembrie 2007</w:t>
      </w:r>
      <w:r w:rsidR="000B381C">
        <w:rPr>
          <w:rStyle w:val="docbody"/>
          <w:rFonts w:ascii="Arial" w:hAnsi="Arial" w:cs="Arial"/>
          <w:sz w:val="20"/>
          <w:szCs w:val="20"/>
          <w:lang w:val="ro-RO"/>
        </w:rPr>
        <w:t>)</w:t>
      </w:r>
    </w:p>
    <w:p w:rsidR="006953F4" w:rsidRPr="00B64A2A" w:rsidRDefault="006953F4" w:rsidP="006953F4">
      <w:pPr>
        <w:rPr>
          <w:rStyle w:val="docbody"/>
          <w:lang w:val="ro-RO"/>
        </w:rPr>
      </w:pPr>
    </w:p>
    <w:p w:rsidR="006953F4" w:rsidRPr="00B64A2A" w:rsidRDefault="006953F4" w:rsidP="006953F4">
      <w:pPr>
        <w:rPr>
          <w:lang w:val="ro-RO"/>
        </w:rPr>
      </w:pPr>
    </w:p>
    <w:p w:rsidR="006953F4" w:rsidRPr="00B64A2A" w:rsidRDefault="006953F4" w:rsidP="006953F4">
      <w:pPr>
        <w:jc w:val="center"/>
        <w:rPr>
          <w:rStyle w:val="docbody"/>
          <w:b/>
          <w:bCs/>
          <w:lang w:val="ro-RO"/>
        </w:rPr>
      </w:pPr>
      <w:r w:rsidRPr="00B64A2A">
        <w:rPr>
          <w:rStyle w:val="docbody"/>
          <w:b/>
          <w:bCs/>
          <w:lang w:val="ro-RO"/>
        </w:rPr>
        <w:t>Nomenclatorul-tip al unităţilor de alimentaţie publică</w:t>
      </w:r>
    </w:p>
    <w:p w:rsidR="006953F4" w:rsidRPr="00B64A2A" w:rsidRDefault="006953F4" w:rsidP="000B381C">
      <w:pPr>
        <w:jc w:val="both"/>
        <w:rPr>
          <w:rStyle w:val="docbody"/>
          <w:lang w:val="ro-RO"/>
        </w:rPr>
      </w:pPr>
      <w:r w:rsidRPr="00B64A2A">
        <w:rPr>
          <w:rStyle w:val="docbody"/>
          <w:lang w:val="ro-RO"/>
        </w:rPr>
        <w:t xml:space="preserve">Unitatea de alimentaţie publică reprezintă un local public, în care se servesc preparate culinare, produse de cofetărie-patiserie şi băuturi, </w:t>
      </w:r>
      <w:proofErr w:type="spellStart"/>
      <w:r w:rsidRPr="00B64A2A">
        <w:rPr>
          <w:rStyle w:val="docbody"/>
          <w:lang w:val="ro-RO"/>
        </w:rPr>
        <w:t>caracterizîndu-se</w:t>
      </w:r>
      <w:proofErr w:type="spellEnd"/>
      <w:r w:rsidRPr="00B64A2A">
        <w:rPr>
          <w:rStyle w:val="docbody"/>
          <w:lang w:val="ro-RO"/>
        </w:rPr>
        <w:t xml:space="preserve"> prin aceea că în cadrul lui se îmbină activitatea de pregătire/preparare cu activitatea de comercializare, însoţită de servicii specifice care asigură consumul acestora preponderent pe loc. </w:t>
      </w:r>
    </w:p>
    <w:p w:rsidR="006953F4" w:rsidRPr="00B64A2A" w:rsidRDefault="006953F4" w:rsidP="000B381C">
      <w:pPr>
        <w:rPr>
          <w:rStyle w:val="docbody"/>
          <w:lang w:val="ro-RO"/>
        </w:rPr>
      </w:pPr>
      <w:r w:rsidRPr="00B64A2A">
        <w:rPr>
          <w:rStyle w:val="docbody"/>
          <w:lang w:val="ro-RO"/>
        </w:rPr>
        <w:t xml:space="preserve">Se permite şi comercializarea altor mărfuri care se asociază în consum cu produsele preparate pe loc. </w:t>
      </w:r>
    </w:p>
    <w:p w:rsidR="006953F4" w:rsidRPr="00B64A2A" w:rsidRDefault="006953F4" w:rsidP="000B381C">
      <w:pPr>
        <w:rPr>
          <w:rStyle w:val="docbody"/>
          <w:lang w:val="ro-RO"/>
        </w:rPr>
      </w:pPr>
      <w:r w:rsidRPr="00B64A2A">
        <w:rPr>
          <w:rStyle w:val="docbody"/>
          <w:lang w:val="ro-RO"/>
        </w:rPr>
        <w:t xml:space="preserve">În funcţie de specializarea unităţii, profilul încăperii, felul de servire a clienţilor şi prestarea serviciilor aferente consumului de bucate, unităţile de </w:t>
      </w:r>
      <w:r w:rsidR="00B64A2A" w:rsidRPr="00B64A2A">
        <w:rPr>
          <w:rStyle w:val="docbody"/>
          <w:lang w:val="ro-RO"/>
        </w:rPr>
        <w:t>alimentație</w:t>
      </w:r>
      <w:r w:rsidRPr="00B64A2A">
        <w:rPr>
          <w:rStyle w:val="docbody"/>
          <w:lang w:val="ro-RO"/>
        </w:rPr>
        <w:t xml:space="preserve"> publică se clasifică pe tipuri*: </w:t>
      </w:r>
    </w:p>
    <w:p w:rsidR="006953F4" w:rsidRPr="00B64A2A" w:rsidRDefault="006953F4" w:rsidP="006953F4">
      <w:pPr>
        <w:rPr>
          <w:lang w:val="ro-RO"/>
        </w:rPr>
      </w:pPr>
    </w:p>
    <w:tbl>
      <w:tblPr>
        <w:tblW w:w="95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50"/>
        <w:gridCol w:w="1913"/>
        <w:gridCol w:w="7123"/>
      </w:tblGrid>
      <w:tr w:rsidR="006953F4" w:rsidRPr="00B64A2A" w:rsidTr="00FC23C4">
        <w:trPr>
          <w:tblCellSpacing w:w="0" w:type="dxa"/>
        </w:trPr>
        <w:tc>
          <w:tcPr>
            <w:tcW w:w="550" w:type="dxa"/>
          </w:tcPr>
          <w:p w:rsidR="006953F4" w:rsidRPr="00B64A2A" w:rsidRDefault="006953F4" w:rsidP="006953F4">
            <w:pPr>
              <w:rPr>
                <w:b/>
                <w:lang w:val="ro-RO"/>
              </w:rPr>
            </w:pPr>
            <w:r w:rsidRPr="00B64A2A">
              <w:rPr>
                <w:b/>
                <w:lang w:val="ro-RO"/>
              </w:rPr>
              <w:t xml:space="preserve">Nr. </w:t>
            </w:r>
            <w:r w:rsidRPr="00B64A2A">
              <w:rPr>
                <w:b/>
                <w:lang w:val="ro-RO"/>
              </w:rPr>
              <w:br/>
              <w:t xml:space="preserve">d/o </w:t>
            </w:r>
          </w:p>
        </w:tc>
        <w:tc>
          <w:tcPr>
            <w:tcW w:w="1913" w:type="dxa"/>
          </w:tcPr>
          <w:p w:rsidR="006953F4" w:rsidRPr="00B64A2A" w:rsidRDefault="006953F4" w:rsidP="006953F4">
            <w:pPr>
              <w:rPr>
                <w:b/>
                <w:lang w:val="ro-RO"/>
              </w:rPr>
            </w:pPr>
            <w:r w:rsidRPr="00B64A2A">
              <w:rPr>
                <w:b/>
                <w:lang w:val="ro-RO"/>
              </w:rPr>
              <w:t xml:space="preserve">Tipul de unitate </w:t>
            </w:r>
          </w:p>
        </w:tc>
        <w:tc>
          <w:tcPr>
            <w:tcW w:w="7123" w:type="dxa"/>
          </w:tcPr>
          <w:p w:rsidR="006953F4" w:rsidRPr="00B64A2A" w:rsidRDefault="006953F4" w:rsidP="006953F4">
            <w:pPr>
              <w:rPr>
                <w:b/>
                <w:lang w:val="ro-RO"/>
              </w:rPr>
            </w:pPr>
            <w:r w:rsidRPr="00B64A2A">
              <w:rPr>
                <w:b/>
                <w:lang w:val="ro-RO"/>
              </w:rPr>
              <w:t xml:space="preserve">Definiţia (criteriile) </w:t>
            </w:r>
          </w:p>
        </w:tc>
      </w:tr>
      <w:tr w:rsidR="006953F4" w:rsidRPr="00B64A2A" w:rsidTr="00FC23C4">
        <w:trPr>
          <w:tblCellSpacing w:w="0" w:type="dxa"/>
        </w:trPr>
        <w:tc>
          <w:tcPr>
            <w:tcW w:w="550" w:type="dxa"/>
          </w:tcPr>
          <w:p w:rsidR="006953F4" w:rsidRPr="00B64A2A" w:rsidRDefault="006953F4" w:rsidP="006953F4">
            <w:pPr>
              <w:rPr>
                <w:b/>
                <w:lang w:val="ro-RO"/>
              </w:rPr>
            </w:pPr>
            <w:r w:rsidRPr="00B64A2A">
              <w:rPr>
                <w:b/>
                <w:lang w:val="ro-RO"/>
              </w:rPr>
              <w:t xml:space="preserve">1 </w:t>
            </w:r>
          </w:p>
        </w:tc>
        <w:tc>
          <w:tcPr>
            <w:tcW w:w="1913" w:type="dxa"/>
          </w:tcPr>
          <w:p w:rsidR="006953F4" w:rsidRPr="00B64A2A" w:rsidRDefault="006953F4" w:rsidP="006953F4">
            <w:pPr>
              <w:rPr>
                <w:b/>
                <w:lang w:val="ro-RO"/>
              </w:rPr>
            </w:pPr>
            <w:r w:rsidRPr="00B64A2A">
              <w:rPr>
                <w:b/>
                <w:lang w:val="ro-RO"/>
              </w:rPr>
              <w:t xml:space="preserve">2 </w:t>
            </w:r>
          </w:p>
        </w:tc>
        <w:tc>
          <w:tcPr>
            <w:tcW w:w="7123" w:type="dxa"/>
          </w:tcPr>
          <w:p w:rsidR="006953F4" w:rsidRPr="00B64A2A" w:rsidRDefault="006953F4" w:rsidP="006953F4">
            <w:pPr>
              <w:rPr>
                <w:b/>
                <w:lang w:val="ro-RO"/>
              </w:rPr>
            </w:pPr>
            <w:r w:rsidRPr="00B64A2A">
              <w:rPr>
                <w:b/>
                <w:lang w:val="ro-RO"/>
              </w:rPr>
              <w:t xml:space="preserve">3 </w:t>
            </w:r>
          </w:p>
        </w:tc>
      </w:tr>
      <w:tr w:rsidR="006953F4" w:rsidRPr="00CE4876" w:rsidTr="00FC23C4">
        <w:trPr>
          <w:tblCellSpacing w:w="0" w:type="dxa"/>
        </w:trPr>
        <w:tc>
          <w:tcPr>
            <w:tcW w:w="550" w:type="dxa"/>
          </w:tcPr>
          <w:p w:rsidR="006953F4" w:rsidRPr="00B64A2A" w:rsidRDefault="006953F4" w:rsidP="006953F4">
            <w:pPr>
              <w:rPr>
                <w:lang w:val="ro-RO"/>
              </w:rPr>
            </w:pPr>
            <w:r w:rsidRPr="00B64A2A">
              <w:rPr>
                <w:lang w:val="ro-RO"/>
              </w:rPr>
              <w:t>1.</w:t>
            </w:r>
          </w:p>
        </w:tc>
        <w:tc>
          <w:tcPr>
            <w:tcW w:w="1913" w:type="dxa"/>
          </w:tcPr>
          <w:p w:rsidR="006953F4" w:rsidRPr="00B64A2A" w:rsidRDefault="006953F4" w:rsidP="006953F4">
            <w:pPr>
              <w:rPr>
                <w:lang w:val="ro-RO"/>
              </w:rPr>
            </w:pPr>
            <w:r w:rsidRPr="00B64A2A">
              <w:rPr>
                <w:lang w:val="ro-RO"/>
              </w:rPr>
              <w:t xml:space="preserve">Complex de alimentaţie publică  </w:t>
            </w:r>
            <w:r w:rsidRPr="00B64A2A">
              <w:rPr>
                <w:lang w:val="ro-RO"/>
              </w:rPr>
              <w:br/>
              <w:t xml:space="preserve">  </w:t>
            </w:r>
          </w:p>
        </w:tc>
        <w:tc>
          <w:tcPr>
            <w:tcW w:w="7123" w:type="dxa"/>
          </w:tcPr>
          <w:p w:rsidR="006953F4" w:rsidRPr="00B64A2A" w:rsidRDefault="006953F4" w:rsidP="006953F4">
            <w:pPr>
              <w:pStyle w:val="a3"/>
              <w:jc w:val="left"/>
              <w:rPr>
                <w:lang w:val="ro-RO"/>
              </w:rPr>
            </w:pPr>
            <w:r w:rsidRPr="00B64A2A">
              <w:rPr>
                <w:lang w:val="ro-RO"/>
              </w:rPr>
              <w:t>Unitate (structură) de alimentaţie publică care cuprinde în aceeaşi clădire două sau mai multe unităţi de alimentaţie publică, ce pot avea şi intrări separate sau un complex de clădiri</w:t>
            </w:r>
          </w:p>
          <w:p w:rsidR="006953F4" w:rsidRPr="00B64A2A" w:rsidRDefault="006953F4" w:rsidP="006953F4">
            <w:pPr>
              <w:rPr>
                <w:lang w:val="ro-RO"/>
              </w:rPr>
            </w:pPr>
            <w:r w:rsidRPr="00B64A2A">
              <w:rPr>
                <w:lang w:val="ro-RO"/>
              </w:rPr>
              <w:t xml:space="preserve">  </w:t>
            </w:r>
          </w:p>
        </w:tc>
      </w:tr>
      <w:tr w:rsidR="006953F4" w:rsidRPr="00B64A2A" w:rsidTr="00FC23C4">
        <w:trPr>
          <w:tblCellSpacing w:w="0" w:type="dxa"/>
        </w:trPr>
        <w:tc>
          <w:tcPr>
            <w:tcW w:w="550" w:type="dxa"/>
          </w:tcPr>
          <w:p w:rsidR="006953F4" w:rsidRPr="00B64A2A" w:rsidRDefault="006953F4" w:rsidP="006953F4">
            <w:pPr>
              <w:rPr>
                <w:lang w:val="ro-RO"/>
              </w:rPr>
            </w:pPr>
            <w:r w:rsidRPr="00B64A2A">
              <w:rPr>
                <w:lang w:val="ro-RO"/>
              </w:rPr>
              <w:t>2.</w:t>
            </w:r>
          </w:p>
        </w:tc>
        <w:tc>
          <w:tcPr>
            <w:tcW w:w="1913" w:type="dxa"/>
          </w:tcPr>
          <w:p w:rsidR="006953F4" w:rsidRPr="00B64A2A" w:rsidRDefault="006953F4" w:rsidP="006953F4">
            <w:pPr>
              <w:rPr>
                <w:lang w:val="ro-RO"/>
              </w:rPr>
            </w:pPr>
            <w:r w:rsidRPr="00B64A2A">
              <w:rPr>
                <w:lang w:val="ro-RO"/>
              </w:rPr>
              <w:t xml:space="preserve">Restaurant </w:t>
            </w:r>
            <w:r w:rsidRPr="00B64A2A">
              <w:rPr>
                <w:lang w:val="ro-RO"/>
              </w:rPr>
              <w:br/>
              <w:t xml:space="preserve">  </w:t>
            </w:r>
          </w:p>
        </w:tc>
        <w:tc>
          <w:tcPr>
            <w:tcW w:w="7123" w:type="dxa"/>
          </w:tcPr>
          <w:p w:rsidR="006953F4" w:rsidRPr="00B64A2A" w:rsidRDefault="006953F4" w:rsidP="006953F4">
            <w:pPr>
              <w:pStyle w:val="a3"/>
              <w:jc w:val="left"/>
              <w:rPr>
                <w:lang w:val="ro-RO"/>
              </w:rPr>
            </w:pPr>
            <w:r w:rsidRPr="00B64A2A">
              <w:rPr>
                <w:lang w:val="ro-RO"/>
              </w:rPr>
              <w:t>Unitate de alimentaţie publică care oferă consumatorilor un larg sortiment de produse culinare şi de cofetărie-patiserie de înaltă calitate, precum şi diverse băuturi şi ţigări</w:t>
            </w:r>
          </w:p>
          <w:p w:rsidR="006953F4" w:rsidRPr="00B64A2A" w:rsidRDefault="006953F4" w:rsidP="006953F4">
            <w:pPr>
              <w:pStyle w:val="a3"/>
              <w:jc w:val="left"/>
              <w:rPr>
                <w:lang w:val="ro-RO"/>
              </w:rPr>
            </w:pPr>
            <w:r w:rsidRPr="00B64A2A">
              <w:rPr>
                <w:lang w:val="ro-RO"/>
              </w:rPr>
              <w:t>Restaurantele </w:t>
            </w:r>
            <w:proofErr w:type="spellStart"/>
            <w:r w:rsidRPr="00B64A2A">
              <w:rPr>
                <w:lang w:val="ro-RO"/>
              </w:rPr>
              <w:t>sînt</w:t>
            </w:r>
            <w:proofErr w:type="spellEnd"/>
            <w:r w:rsidRPr="00B64A2A">
              <w:rPr>
                <w:lang w:val="ro-RO"/>
              </w:rPr>
              <w:t xml:space="preserve"> dotate cu pliante de reclamă, coperte de firmă pentru meniuri şi invitaţii prezentate artistic. În foaier poate fi organizată desfacerea suvenirelor şi florilor</w:t>
            </w:r>
          </w:p>
          <w:p w:rsidR="006953F4" w:rsidRPr="00B64A2A" w:rsidRDefault="006953F4" w:rsidP="006953F4">
            <w:pPr>
              <w:pStyle w:val="a3"/>
              <w:jc w:val="left"/>
              <w:rPr>
                <w:lang w:val="ro-RO"/>
              </w:rPr>
            </w:pPr>
            <w:r w:rsidRPr="00B64A2A">
              <w:rPr>
                <w:lang w:val="ro-RO"/>
              </w:rPr>
              <w:t>Restaurantul poate fi dotat cu formaţie muzical-artistică, care funcţionează în orele de seară pentru crearea unei atmosfere distractive. Oferă servicii suplimentare: deservirea banchetelor, diferite recepţii, alte festivităţi</w:t>
            </w:r>
          </w:p>
          <w:p w:rsidR="006953F4" w:rsidRPr="00B64A2A" w:rsidRDefault="006953F4" w:rsidP="006953F4">
            <w:pPr>
              <w:rPr>
                <w:lang w:val="ro-RO"/>
              </w:rPr>
            </w:pPr>
            <w:r w:rsidRPr="00B64A2A">
              <w:rPr>
                <w:lang w:val="ro-RO"/>
              </w:rPr>
              <w:t xml:space="preserve">  </w:t>
            </w:r>
          </w:p>
        </w:tc>
      </w:tr>
      <w:tr w:rsidR="006953F4" w:rsidRPr="00CE4876" w:rsidTr="00FC23C4">
        <w:trPr>
          <w:tblCellSpacing w:w="0" w:type="dxa"/>
        </w:trPr>
        <w:tc>
          <w:tcPr>
            <w:tcW w:w="550" w:type="dxa"/>
          </w:tcPr>
          <w:p w:rsidR="006953F4" w:rsidRPr="00B64A2A" w:rsidRDefault="006953F4" w:rsidP="006953F4">
            <w:pPr>
              <w:rPr>
                <w:lang w:val="ro-RO"/>
              </w:rPr>
            </w:pPr>
            <w:r w:rsidRPr="00B64A2A">
              <w:rPr>
                <w:lang w:val="ro-RO"/>
              </w:rPr>
              <w:t> </w:t>
            </w:r>
          </w:p>
        </w:tc>
        <w:tc>
          <w:tcPr>
            <w:tcW w:w="1913" w:type="dxa"/>
          </w:tcPr>
          <w:p w:rsidR="006953F4" w:rsidRPr="00B64A2A" w:rsidRDefault="006953F4" w:rsidP="006953F4">
            <w:pPr>
              <w:rPr>
                <w:lang w:val="ro-RO"/>
              </w:rPr>
            </w:pPr>
            <w:r w:rsidRPr="00B64A2A">
              <w:rPr>
                <w:lang w:val="ro-RO"/>
              </w:rPr>
              <w:t xml:space="preserve">2.1. Restaurant    </w:t>
            </w:r>
          </w:p>
          <w:p w:rsidR="006953F4" w:rsidRPr="00B64A2A" w:rsidRDefault="006953F4" w:rsidP="006953F4">
            <w:pPr>
              <w:pStyle w:val="a3"/>
              <w:jc w:val="left"/>
              <w:rPr>
                <w:lang w:val="ro-RO"/>
              </w:rPr>
            </w:pPr>
            <w:r w:rsidRPr="00B64A2A">
              <w:rPr>
                <w:lang w:val="ro-RO"/>
              </w:rPr>
              <w:t xml:space="preserve">        naţional </w:t>
            </w:r>
          </w:p>
          <w:p w:rsidR="006953F4" w:rsidRPr="00B64A2A" w:rsidRDefault="006953F4" w:rsidP="006953F4">
            <w:pPr>
              <w:rPr>
                <w:lang w:val="ro-RO"/>
              </w:rPr>
            </w:pPr>
            <w:r w:rsidRPr="00B64A2A">
              <w:rPr>
                <w:lang w:val="ro-RO"/>
              </w:rPr>
              <w:t xml:space="preserve">  </w:t>
            </w:r>
            <w:r w:rsidRPr="00B64A2A">
              <w:rPr>
                <w:lang w:val="ro-RO"/>
              </w:rPr>
              <w:br/>
              <w:t xml:space="preserve">  </w:t>
            </w:r>
            <w:r w:rsidRPr="00B64A2A">
              <w:rPr>
                <w:lang w:val="ro-RO"/>
              </w:rPr>
              <w:br/>
              <w:t xml:space="preserve">  </w:t>
            </w:r>
            <w:r w:rsidRPr="00B64A2A">
              <w:rPr>
                <w:lang w:val="ro-RO"/>
              </w:rPr>
              <w:br/>
              <w:t xml:space="preserve">  </w:t>
            </w:r>
            <w:r w:rsidRPr="00B64A2A">
              <w:rPr>
                <w:lang w:val="ro-RO"/>
              </w:rPr>
              <w:br/>
              <w:t xml:space="preserve">  </w:t>
            </w:r>
            <w:r w:rsidRPr="00B64A2A">
              <w:rPr>
                <w:lang w:val="ro-RO"/>
              </w:rPr>
              <w:br/>
              <w:t xml:space="preserve">2.2. Restaurant </w:t>
            </w:r>
            <w:r w:rsidRPr="00B64A2A">
              <w:rPr>
                <w:lang w:val="ro-RO"/>
              </w:rPr>
              <w:br/>
            </w:r>
            <w:r w:rsidRPr="00B64A2A">
              <w:rPr>
                <w:lang w:val="ro-RO"/>
              </w:rPr>
              <w:lastRenderedPageBreak/>
              <w:t xml:space="preserve">       specializat </w:t>
            </w:r>
            <w:r w:rsidRPr="00B64A2A">
              <w:rPr>
                <w:lang w:val="ro-RO"/>
              </w:rPr>
              <w:br/>
              <w:t xml:space="preserve">  </w:t>
            </w:r>
            <w:r w:rsidRPr="00B64A2A">
              <w:rPr>
                <w:lang w:val="ro-RO"/>
              </w:rPr>
              <w:br/>
              <w:t xml:space="preserve">  </w:t>
            </w:r>
            <w:r w:rsidRPr="00B64A2A">
              <w:rPr>
                <w:lang w:val="ro-RO"/>
              </w:rPr>
              <w:br/>
              <w:t xml:space="preserve">  </w:t>
            </w:r>
            <w:r w:rsidRPr="00B64A2A">
              <w:rPr>
                <w:lang w:val="ro-RO"/>
              </w:rPr>
              <w:br/>
              <w:t xml:space="preserve">2.3. </w:t>
            </w:r>
            <w:proofErr w:type="spellStart"/>
            <w:r w:rsidRPr="00B64A2A">
              <w:rPr>
                <w:lang w:val="ro-RO"/>
              </w:rPr>
              <w:t>Vagon-</w:t>
            </w:r>
            <w:proofErr w:type="spellEnd"/>
            <w:r w:rsidRPr="00B64A2A">
              <w:rPr>
                <w:lang w:val="ro-RO"/>
              </w:rPr>
              <w:t xml:space="preserve"> restaurant        </w:t>
            </w:r>
            <w:r w:rsidRPr="00B64A2A">
              <w:rPr>
                <w:lang w:val="ro-RO"/>
              </w:rPr>
              <w:br/>
              <w:t xml:space="preserve">  </w:t>
            </w:r>
            <w:r w:rsidRPr="00B64A2A">
              <w:rPr>
                <w:lang w:val="ro-RO"/>
              </w:rPr>
              <w:br/>
              <w:t xml:space="preserve">  </w:t>
            </w:r>
            <w:r w:rsidRPr="00B64A2A">
              <w:rPr>
                <w:lang w:val="ro-RO"/>
              </w:rPr>
              <w:br/>
              <w:t xml:space="preserve">  </w:t>
            </w:r>
            <w:r w:rsidRPr="00B64A2A">
              <w:rPr>
                <w:lang w:val="ro-RO"/>
              </w:rPr>
              <w:br/>
              <w:t xml:space="preserve">  </w:t>
            </w:r>
            <w:r w:rsidRPr="00B64A2A">
              <w:rPr>
                <w:lang w:val="ro-RO"/>
              </w:rPr>
              <w:br/>
            </w:r>
          </w:p>
          <w:p w:rsidR="006953F4" w:rsidRPr="00B64A2A" w:rsidRDefault="006953F4" w:rsidP="006953F4">
            <w:pPr>
              <w:rPr>
                <w:lang w:val="ro-RO"/>
              </w:rPr>
            </w:pPr>
          </w:p>
          <w:p w:rsidR="006953F4" w:rsidRPr="00B64A2A" w:rsidRDefault="006953F4" w:rsidP="006953F4">
            <w:pPr>
              <w:rPr>
                <w:lang w:val="ro-RO"/>
              </w:rPr>
            </w:pPr>
            <w:r w:rsidRPr="00B64A2A">
              <w:rPr>
                <w:lang w:val="ro-RO"/>
              </w:rPr>
              <w:t xml:space="preserve">2.4. Crama </w:t>
            </w:r>
            <w:r w:rsidRPr="00B64A2A">
              <w:rPr>
                <w:lang w:val="ro-RO"/>
              </w:rPr>
              <w:br/>
              <w:t xml:space="preserve">  </w:t>
            </w:r>
          </w:p>
        </w:tc>
        <w:tc>
          <w:tcPr>
            <w:tcW w:w="7123" w:type="dxa"/>
          </w:tcPr>
          <w:p w:rsidR="006953F4" w:rsidRPr="00B64A2A" w:rsidRDefault="006953F4" w:rsidP="006953F4">
            <w:pPr>
              <w:pStyle w:val="a3"/>
              <w:jc w:val="left"/>
              <w:rPr>
                <w:lang w:val="ro-RO"/>
              </w:rPr>
            </w:pPr>
            <w:r w:rsidRPr="00B64A2A">
              <w:rPr>
                <w:lang w:val="ro-RO"/>
              </w:rPr>
              <w:lastRenderedPageBreak/>
              <w:t>Restaurant care oferă servicii tradiţionale, specifice ţării respective. Aici se pune la dispoziţie o gamă largă de produse culinare, băuturi alcoolice şi nealcoolice tradiţionale ţării respective. Ambianţa interioară a restaurantului, mobilierul, vesela, programul muzical, uniforma personalului de servire trebuie să corespundă coloritului naţional</w:t>
            </w:r>
          </w:p>
          <w:p w:rsidR="006953F4" w:rsidRPr="00B64A2A" w:rsidRDefault="006953F4" w:rsidP="006953F4">
            <w:pPr>
              <w:pStyle w:val="a3"/>
              <w:jc w:val="left"/>
              <w:rPr>
                <w:lang w:val="ro-RO"/>
              </w:rPr>
            </w:pPr>
          </w:p>
          <w:p w:rsidR="006953F4" w:rsidRPr="00B64A2A" w:rsidRDefault="006953F4" w:rsidP="006953F4">
            <w:pPr>
              <w:pStyle w:val="a3"/>
              <w:jc w:val="left"/>
              <w:rPr>
                <w:lang w:val="ro-RO"/>
              </w:rPr>
            </w:pPr>
            <w:r w:rsidRPr="00B64A2A">
              <w:rPr>
                <w:lang w:val="ro-RO"/>
              </w:rPr>
              <w:t xml:space="preserve">Restaurant în care consumatorilor li se oferă un sortiment specializat de produse culinare şi băuturi ce figurează permanent în meniul unităţii. Dotarea şi prezentarea   lui   </w:t>
            </w:r>
            <w:r w:rsidRPr="00B64A2A">
              <w:rPr>
                <w:lang w:val="ro-RO"/>
              </w:rPr>
              <w:lastRenderedPageBreak/>
              <w:t xml:space="preserve">trebuie să corespundă specializării   (pescăresc, </w:t>
            </w:r>
            <w:proofErr w:type="spellStart"/>
            <w:r w:rsidRPr="00B64A2A">
              <w:rPr>
                <w:lang w:val="ro-RO"/>
              </w:rPr>
              <w:t>vînătoresc</w:t>
            </w:r>
            <w:proofErr w:type="spellEnd"/>
            <w:r w:rsidRPr="00B64A2A">
              <w:rPr>
                <w:lang w:val="ro-RO"/>
              </w:rPr>
              <w:t>)</w:t>
            </w:r>
          </w:p>
          <w:p w:rsidR="006953F4" w:rsidRPr="00B64A2A" w:rsidRDefault="006953F4" w:rsidP="006953F4">
            <w:pPr>
              <w:pStyle w:val="a3"/>
              <w:jc w:val="left"/>
              <w:rPr>
                <w:lang w:val="ro-RO"/>
              </w:rPr>
            </w:pPr>
          </w:p>
          <w:p w:rsidR="006953F4" w:rsidRPr="00B64A2A" w:rsidRDefault="006953F4" w:rsidP="006953F4">
            <w:pPr>
              <w:pStyle w:val="a3"/>
              <w:jc w:val="left"/>
              <w:rPr>
                <w:lang w:val="ro-RO"/>
              </w:rPr>
            </w:pPr>
            <w:r w:rsidRPr="00B64A2A">
              <w:rPr>
                <w:lang w:val="ro-RO"/>
              </w:rPr>
              <w:t xml:space="preserve">Restaurant menit să deservească pasagerii transportului feroviar cu dejunuri, </w:t>
            </w:r>
            <w:proofErr w:type="spellStart"/>
            <w:r w:rsidRPr="00B64A2A">
              <w:rPr>
                <w:lang w:val="ro-RO"/>
              </w:rPr>
              <w:t>prînzuri</w:t>
            </w:r>
            <w:proofErr w:type="spellEnd"/>
            <w:r w:rsidRPr="00B64A2A">
              <w:rPr>
                <w:lang w:val="ro-RO"/>
              </w:rPr>
              <w:t xml:space="preserve">, cine, produse de cofetărie şi băuturi, precum şi să servească pasagerii direct în vagoane. Vagoanele-restaurant asigură cu </w:t>
            </w:r>
            <w:proofErr w:type="spellStart"/>
            <w:r w:rsidRPr="00B64A2A">
              <w:rPr>
                <w:lang w:val="ro-RO"/>
              </w:rPr>
              <w:t>mîncare</w:t>
            </w:r>
            <w:proofErr w:type="spellEnd"/>
            <w:r w:rsidRPr="00B64A2A">
              <w:rPr>
                <w:lang w:val="ro-RO"/>
              </w:rPr>
              <w:t xml:space="preserve"> caldă lucrătorii brigăzilor de deservire a trenului</w:t>
            </w:r>
          </w:p>
          <w:p w:rsidR="006953F4" w:rsidRPr="00B64A2A" w:rsidRDefault="006953F4" w:rsidP="006953F4">
            <w:pPr>
              <w:pStyle w:val="a3"/>
              <w:jc w:val="left"/>
              <w:rPr>
                <w:lang w:val="ro-RO"/>
              </w:rPr>
            </w:pPr>
            <w:r w:rsidRPr="00B64A2A">
              <w:rPr>
                <w:lang w:val="ro-RO"/>
              </w:rPr>
              <w:t xml:space="preserve">Restaurant, construcţia şi dotarea căruia   aminteşte un beci pentru păstrarea vinurilor. Astfel   de unităţi se amplasează în subsoluri şi </w:t>
            </w:r>
            <w:proofErr w:type="spellStart"/>
            <w:r w:rsidRPr="00B64A2A">
              <w:rPr>
                <w:lang w:val="ro-RO"/>
              </w:rPr>
              <w:t>semisubsoluri</w:t>
            </w:r>
            <w:proofErr w:type="spellEnd"/>
          </w:p>
          <w:p w:rsidR="006953F4" w:rsidRPr="00B64A2A" w:rsidRDefault="006953F4" w:rsidP="006953F4">
            <w:pPr>
              <w:pStyle w:val="a3"/>
              <w:jc w:val="left"/>
              <w:rPr>
                <w:lang w:val="ro-RO"/>
              </w:rPr>
            </w:pPr>
          </w:p>
          <w:p w:rsidR="006953F4" w:rsidRPr="00B64A2A" w:rsidRDefault="006953F4" w:rsidP="006953F4">
            <w:pPr>
              <w:pStyle w:val="a3"/>
              <w:jc w:val="left"/>
              <w:rPr>
                <w:lang w:val="ro-RO"/>
              </w:rPr>
            </w:pPr>
            <w:r w:rsidRPr="00B64A2A">
              <w:rPr>
                <w:lang w:val="ro-RO"/>
              </w:rPr>
              <w:t>Mobilierul, vesela, inventarul, uniforma ospătarilor reflectă stilul unităţii</w:t>
            </w:r>
          </w:p>
          <w:p w:rsidR="006953F4" w:rsidRPr="00B64A2A" w:rsidRDefault="006953F4" w:rsidP="006953F4">
            <w:pPr>
              <w:pStyle w:val="a3"/>
              <w:jc w:val="left"/>
              <w:rPr>
                <w:lang w:val="ro-RO"/>
              </w:rPr>
            </w:pPr>
            <w:r w:rsidRPr="00B64A2A">
              <w:rPr>
                <w:lang w:val="ro-RO"/>
              </w:rPr>
              <w:t>Consumatorilor li se oferă bucate şi articole culinare specifice, gătite la grătar sau la tigaie, fiind servite în vase de ceramică sau de lut pe platouri de lemn</w:t>
            </w:r>
          </w:p>
        </w:tc>
      </w:tr>
      <w:tr w:rsidR="006953F4" w:rsidRPr="00CE4876" w:rsidTr="00FC23C4">
        <w:trPr>
          <w:tblCellSpacing w:w="0" w:type="dxa"/>
        </w:trPr>
        <w:tc>
          <w:tcPr>
            <w:tcW w:w="550" w:type="dxa"/>
          </w:tcPr>
          <w:p w:rsidR="006953F4" w:rsidRPr="00B64A2A" w:rsidRDefault="006953F4" w:rsidP="006953F4">
            <w:pPr>
              <w:rPr>
                <w:lang w:val="ro-RO"/>
              </w:rPr>
            </w:pPr>
            <w:r w:rsidRPr="00B64A2A">
              <w:rPr>
                <w:lang w:val="ro-RO"/>
              </w:rPr>
              <w:lastRenderedPageBreak/>
              <w:t>3.</w:t>
            </w:r>
          </w:p>
        </w:tc>
        <w:tc>
          <w:tcPr>
            <w:tcW w:w="1913" w:type="dxa"/>
          </w:tcPr>
          <w:p w:rsidR="006953F4" w:rsidRPr="00B64A2A" w:rsidRDefault="006953F4" w:rsidP="006953F4">
            <w:pPr>
              <w:rPr>
                <w:lang w:val="ro-RO"/>
              </w:rPr>
            </w:pPr>
            <w:r w:rsidRPr="00B64A2A">
              <w:rPr>
                <w:lang w:val="ro-RO"/>
              </w:rPr>
              <w:t xml:space="preserve"> Bar </w:t>
            </w:r>
            <w:r w:rsidRPr="00B64A2A">
              <w:rPr>
                <w:lang w:val="ro-RO"/>
              </w:rPr>
              <w:br/>
              <w:t> </w:t>
            </w:r>
          </w:p>
        </w:tc>
        <w:tc>
          <w:tcPr>
            <w:tcW w:w="7123" w:type="dxa"/>
          </w:tcPr>
          <w:p w:rsidR="006953F4" w:rsidRPr="00B64A2A" w:rsidRDefault="006953F4" w:rsidP="006953F4">
            <w:pPr>
              <w:pStyle w:val="a3"/>
              <w:jc w:val="left"/>
              <w:rPr>
                <w:lang w:val="ro-RO"/>
              </w:rPr>
            </w:pPr>
            <w:r w:rsidRPr="00B64A2A">
              <w:rPr>
                <w:lang w:val="ro-RO"/>
              </w:rPr>
              <w:t>Unitate de alimentaţie publică cu program de zi sau de noapte, în cadrul căruia se propune o gamă largă de băuturi alcoolice şi nealcoolice, un sortiment îngust de produse culinare şi de cofetărie. Se permite completarea activităţii cu un program artistic, jocuri electronice şi video. Consumatorii </w:t>
            </w:r>
            <w:proofErr w:type="spellStart"/>
            <w:r w:rsidRPr="00B64A2A">
              <w:rPr>
                <w:lang w:val="ro-RO"/>
              </w:rPr>
              <w:t>sînt</w:t>
            </w:r>
            <w:proofErr w:type="spellEnd"/>
            <w:r w:rsidRPr="00B64A2A">
              <w:rPr>
                <w:lang w:val="ro-RO"/>
              </w:rPr>
              <w:t xml:space="preserve"> serviţi de barman la tejgheaua-bar cu scaune înalte, mese mici cu scaune respective</w:t>
            </w:r>
          </w:p>
        </w:tc>
      </w:tr>
      <w:tr w:rsidR="006953F4" w:rsidRPr="00CE4876" w:rsidTr="00FC23C4">
        <w:trPr>
          <w:tblCellSpacing w:w="0" w:type="dxa"/>
        </w:trPr>
        <w:tc>
          <w:tcPr>
            <w:tcW w:w="550" w:type="dxa"/>
          </w:tcPr>
          <w:p w:rsidR="006953F4" w:rsidRPr="00B64A2A" w:rsidRDefault="006953F4" w:rsidP="006953F4">
            <w:pPr>
              <w:rPr>
                <w:lang w:val="ro-RO"/>
              </w:rPr>
            </w:pPr>
            <w:r w:rsidRPr="00B64A2A">
              <w:rPr>
                <w:lang w:val="ro-RO"/>
              </w:rPr>
              <w:t>3.1.</w:t>
            </w:r>
          </w:p>
        </w:tc>
        <w:tc>
          <w:tcPr>
            <w:tcW w:w="1913" w:type="dxa"/>
          </w:tcPr>
          <w:p w:rsidR="006953F4" w:rsidRPr="00B64A2A" w:rsidRDefault="006953F4" w:rsidP="006953F4">
            <w:pPr>
              <w:rPr>
                <w:lang w:val="ro-RO"/>
              </w:rPr>
            </w:pPr>
            <w:r w:rsidRPr="00B64A2A">
              <w:rPr>
                <w:lang w:val="ro-RO"/>
              </w:rPr>
              <w:t>Disco (video)- bar</w:t>
            </w:r>
          </w:p>
        </w:tc>
        <w:tc>
          <w:tcPr>
            <w:tcW w:w="7123" w:type="dxa"/>
          </w:tcPr>
          <w:p w:rsidR="006953F4" w:rsidRPr="00B64A2A" w:rsidRDefault="006953F4" w:rsidP="006953F4">
            <w:pPr>
              <w:pStyle w:val="a3"/>
              <w:jc w:val="left"/>
              <w:rPr>
                <w:lang w:val="ro-RO"/>
              </w:rPr>
            </w:pPr>
            <w:r w:rsidRPr="00B64A2A">
              <w:rPr>
                <w:lang w:val="ro-RO"/>
              </w:rPr>
              <w:t xml:space="preserve">Bar, cu profil de divertisment pentru tineret, care comercializează gustări, produse de cofetărie, îngheţată şi, în special, cocteiluri alcoolice şi nealcoolice. Divertismentul este realizat prin intermediul muzicii de audio şi dans, înregistrată şi difuzată prin "disc - </w:t>
            </w:r>
            <w:proofErr w:type="spellStart"/>
            <w:r w:rsidRPr="00B64A2A">
              <w:rPr>
                <w:lang w:val="ro-RO"/>
              </w:rPr>
              <w:t>jokey</w:t>
            </w:r>
            <w:proofErr w:type="spellEnd"/>
            <w:r w:rsidRPr="00B64A2A">
              <w:rPr>
                <w:lang w:val="ro-RO"/>
              </w:rPr>
              <w:t>". Videoteca este special amenajată cu instalaţii electronice pentru prezentarea video-programelor şi filmelor</w:t>
            </w:r>
          </w:p>
        </w:tc>
      </w:tr>
      <w:tr w:rsidR="006953F4" w:rsidRPr="00CE4876" w:rsidTr="00FC23C4">
        <w:trPr>
          <w:tblCellSpacing w:w="0" w:type="dxa"/>
        </w:trPr>
        <w:tc>
          <w:tcPr>
            <w:tcW w:w="550" w:type="dxa"/>
          </w:tcPr>
          <w:p w:rsidR="006953F4" w:rsidRPr="00B64A2A" w:rsidRDefault="006953F4" w:rsidP="006953F4">
            <w:pPr>
              <w:rPr>
                <w:lang w:val="ro-RO"/>
              </w:rPr>
            </w:pPr>
            <w:r w:rsidRPr="00B64A2A">
              <w:rPr>
                <w:lang w:val="ro-RO"/>
              </w:rPr>
              <w:t>3.2.</w:t>
            </w:r>
          </w:p>
        </w:tc>
        <w:tc>
          <w:tcPr>
            <w:tcW w:w="1913" w:type="dxa"/>
          </w:tcPr>
          <w:p w:rsidR="006953F4" w:rsidRPr="00B64A2A" w:rsidRDefault="006953F4" w:rsidP="006953F4">
            <w:pPr>
              <w:rPr>
                <w:lang w:val="ro-RO"/>
              </w:rPr>
            </w:pPr>
            <w:r w:rsidRPr="00B64A2A">
              <w:rPr>
                <w:lang w:val="ro-RO"/>
              </w:rPr>
              <w:t xml:space="preserve">Bar de vin </w:t>
            </w:r>
          </w:p>
          <w:p w:rsidR="006953F4" w:rsidRPr="00B64A2A" w:rsidRDefault="006953F4" w:rsidP="006953F4">
            <w:pPr>
              <w:rPr>
                <w:lang w:val="ro-RO"/>
              </w:rPr>
            </w:pPr>
            <w:r w:rsidRPr="00B64A2A">
              <w:rPr>
                <w:lang w:val="ro-RO"/>
              </w:rPr>
              <w:t>  (cocktail-bar)</w:t>
            </w:r>
          </w:p>
        </w:tc>
        <w:tc>
          <w:tcPr>
            <w:tcW w:w="7123" w:type="dxa"/>
          </w:tcPr>
          <w:p w:rsidR="006953F4" w:rsidRPr="00B64A2A" w:rsidRDefault="006953F4" w:rsidP="006953F4">
            <w:pPr>
              <w:pStyle w:val="a3"/>
              <w:jc w:val="left"/>
              <w:rPr>
                <w:lang w:val="ro-RO"/>
              </w:rPr>
            </w:pPr>
            <w:r w:rsidRPr="00B64A2A">
              <w:rPr>
                <w:lang w:val="ro-RO"/>
              </w:rPr>
              <w:t>Bar, amplasat în hoteluri, restaurante, cafenele. Se servesc diverse vinuri, aperitive uşoare, produse de cofetărie</w:t>
            </w:r>
          </w:p>
          <w:p w:rsidR="006953F4" w:rsidRPr="00B64A2A" w:rsidRDefault="006953F4" w:rsidP="006953F4">
            <w:pPr>
              <w:pStyle w:val="a3"/>
              <w:jc w:val="left"/>
              <w:rPr>
                <w:lang w:val="ro-RO"/>
              </w:rPr>
            </w:pPr>
          </w:p>
        </w:tc>
      </w:tr>
      <w:tr w:rsidR="006953F4" w:rsidRPr="00CE4876" w:rsidTr="00FC23C4">
        <w:trPr>
          <w:tblCellSpacing w:w="0" w:type="dxa"/>
        </w:trPr>
        <w:tc>
          <w:tcPr>
            <w:tcW w:w="550" w:type="dxa"/>
          </w:tcPr>
          <w:p w:rsidR="006953F4" w:rsidRPr="00B64A2A" w:rsidRDefault="006953F4" w:rsidP="006953F4">
            <w:pPr>
              <w:rPr>
                <w:lang w:val="ro-RO"/>
              </w:rPr>
            </w:pPr>
            <w:r w:rsidRPr="00B64A2A">
              <w:rPr>
                <w:lang w:val="ro-RO"/>
              </w:rPr>
              <w:t>3.3.</w:t>
            </w:r>
          </w:p>
        </w:tc>
        <w:tc>
          <w:tcPr>
            <w:tcW w:w="1913" w:type="dxa"/>
          </w:tcPr>
          <w:p w:rsidR="006953F4" w:rsidRPr="00B64A2A" w:rsidRDefault="006953F4" w:rsidP="006953F4">
            <w:pPr>
              <w:rPr>
                <w:lang w:val="ro-RO"/>
              </w:rPr>
            </w:pPr>
            <w:r w:rsidRPr="00B64A2A">
              <w:rPr>
                <w:lang w:val="ro-RO"/>
              </w:rPr>
              <w:t>Bar-biliard</w:t>
            </w:r>
          </w:p>
        </w:tc>
        <w:tc>
          <w:tcPr>
            <w:tcW w:w="7123" w:type="dxa"/>
          </w:tcPr>
          <w:p w:rsidR="006953F4" w:rsidRPr="00B64A2A" w:rsidRDefault="006953F4" w:rsidP="006953F4">
            <w:pPr>
              <w:pStyle w:val="a3"/>
              <w:jc w:val="left"/>
              <w:rPr>
                <w:lang w:val="ro-RO"/>
              </w:rPr>
            </w:pPr>
            <w:r w:rsidRPr="00B64A2A">
              <w:rPr>
                <w:lang w:val="ro-RO"/>
              </w:rPr>
              <w:t xml:space="preserve">Bar cu profil sportiv-biliard, activitatea comercială fiind bazată pe desfacerea de gustări, bucate de felul doi cu o tehnologie a preparării necomplicată, produse de cofetărie, îngheţată, cocteiluri. Jocurile de biliard se desfăşoară în sala în care </w:t>
            </w:r>
            <w:proofErr w:type="spellStart"/>
            <w:r w:rsidRPr="00B64A2A">
              <w:rPr>
                <w:lang w:val="ro-RO"/>
              </w:rPr>
              <w:t>sînt</w:t>
            </w:r>
            <w:proofErr w:type="spellEnd"/>
            <w:r w:rsidRPr="00B64A2A">
              <w:rPr>
                <w:lang w:val="ro-RO"/>
              </w:rPr>
              <w:t xml:space="preserve"> instalate mese de </w:t>
            </w:r>
            <w:r w:rsidR="00B64A2A" w:rsidRPr="00B64A2A">
              <w:rPr>
                <w:lang w:val="ro-RO"/>
              </w:rPr>
              <w:t>biliard</w:t>
            </w:r>
          </w:p>
          <w:p w:rsidR="006953F4" w:rsidRPr="00B64A2A" w:rsidRDefault="006953F4" w:rsidP="006953F4">
            <w:pPr>
              <w:pStyle w:val="a3"/>
              <w:jc w:val="left"/>
              <w:rPr>
                <w:lang w:val="ro-RO"/>
              </w:rPr>
            </w:pPr>
          </w:p>
        </w:tc>
      </w:tr>
      <w:tr w:rsidR="006953F4" w:rsidRPr="00CE4876" w:rsidTr="00FC23C4">
        <w:trPr>
          <w:tblCellSpacing w:w="0" w:type="dxa"/>
        </w:trPr>
        <w:tc>
          <w:tcPr>
            <w:tcW w:w="550" w:type="dxa"/>
          </w:tcPr>
          <w:p w:rsidR="006953F4" w:rsidRPr="00B64A2A" w:rsidRDefault="006953F4" w:rsidP="006953F4">
            <w:pPr>
              <w:rPr>
                <w:lang w:val="ro-RO"/>
              </w:rPr>
            </w:pPr>
            <w:r w:rsidRPr="00B64A2A">
              <w:rPr>
                <w:lang w:val="ro-RO"/>
              </w:rPr>
              <w:t>3.4.</w:t>
            </w:r>
          </w:p>
        </w:tc>
        <w:tc>
          <w:tcPr>
            <w:tcW w:w="1913" w:type="dxa"/>
          </w:tcPr>
          <w:p w:rsidR="006953F4" w:rsidRPr="00B64A2A" w:rsidRDefault="006953F4" w:rsidP="006953F4">
            <w:pPr>
              <w:rPr>
                <w:lang w:val="ro-RO"/>
              </w:rPr>
            </w:pPr>
            <w:r w:rsidRPr="00B64A2A">
              <w:rPr>
                <w:lang w:val="ro-RO"/>
              </w:rPr>
              <w:t>Vagon-bar</w:t>
            </w:r>
          </w:p>
        </w:tc>
        <w:tc>
          <w:tcPr>
            <w:tcW w:w="7123" w:type="dxa"/>
          </w:tcPr>
          <w:p w:rsidR="006953F4" w:rsidRPr="00B64A2A" w:rsidRDefault="006953F4" w:rsidP="006953F4">
            <w:pPr>
              <w:pStyle w:val="a3"/>
              <w:jc w:val="left"/>
              <w:rPr>
                <w:lang w:val="ro-RO"/>
              </w:rPr>
            </w:pPr>
            <w:r w:rsidRPr="00B64A2A">
              <w:rPr>
                <w:lang w:val="ro-RO"/>
              </w:rPr>
              <w:t>Bar menit să deservească pasagerii transportului feroviar, la distanţe scurte, cu produse de cofetărie, nucuşoare, chipsuri, îngheţată, băuturi răcoritoare, precum şi să servească pasagerii în vagoane</w:t>
            </w:r>
          </w:p>
        </w:tc>
      </w:tr>
      <w:tr w:rsidR="006953F4" w:rsidRPr="00CE4876" w:rsidTr="00FC23C4">
        <w:trPr>
          <w:tblCellSpacing w:w="0" w:type="dxa"/>
        </w:trPr>
        <w:tc>
          <w:tcPr>
            <w:tcW w:w="550" w:type="dxa"/>
          </w:tcPr>
          <w:p w:rsidR="006953F4" w:rsidRPr="00B64A2A" w:rsidRDefault="006953F4" w:rsidP="006953F4">
            <w:pPr>
              <w:rPr>
                <w:lang w:val="ro-RO"/>
              </w:rPr>
            </w:pPr>
            <w:r w:rsidRPr="00B64A2A">
              <w:rPr>
                <w:lang w:val="ro-RO"/>
              </w:rPr>
              <w:t>4.</w:t>
            </w:r>
          </w:p>
        </w:tc>
        <w:tc>
          <w:tcPr>
            <w:tcW w:w="1913" w:type="dxa"/>
          </w:tcPr>
          <w:p w:rsidR="006953F4" w:rsidRPr="00B64A2A" w:rsidRDefault="006953F4" w:rsidP="006953F4">
            <w:pPr>
              <w:rPr>
                <w:lang w:val="ro-RO"/>
              </w:rPr>
            </w:pPr>
            <w:r w:rsidRPr="00B64A2A">
              <w:rPr>
                <w:lang w:val="ro-RO"/>
              </w:rPr>
              <w:t xml:space="preserve">  Cofetărie </w:t>
            </w:r>
          </w:p>
        </w:tc>
        <w:tc>
          <w:tcPr>
            <w:tcW w:w="7123" w:type="dxa"/>
          </w:tcPr>
          <w:p w:rsidR="006953F4" w:rsidRPr="00B64A2A" w:rsidRDefault="006953F4" w:rsidP="006953F4">
            <w:pPr>
              <w:pStyle w:val="a3"/>
              <w:jc w:val="left"/>
              <w:rPr>
                <w:lang w:val="ro-RO"/>
              </w:rPr>
            </w:pPr>
            <w:r w:rsidRPr="00B64A2A">
              <w:rPr>
                <w:lang w:val="ro-RO"/>
              </w:rPr>
              <w:t>Unitate amplasată separat sau amenajată în sălile comerciale ale magazinelor, indiferent de specializare.  Se comercializează produse de patiserie şi cofetărie, îngheţată, cocteiluri, băuturi răcoritoare şi fierbinţi</w:t>
            </w:r>
          </w:p>
          <w:p w:rsidR="006953F4" w:rsidRPr="00B64A2A" w:rsidRDefault="006953F4" w:rsidP="006953F4">
            <w:pPr>
              <w:rPr>
                <w:lang w:val="ro-RO"/>
              </w:rPr>
            </w:pPr>
            <w:r w:rsidRPr="00B64A2A">
              <w:rPr>
                <w:lang w:val="ro-RO"/>
              </w:rPr>
              <w:t xml:space="preserve">  </w:t>
            </w:r>
          </w:p>
        </w:tc>
      </w:tr>
      <w:tr w:rsidR="006953F4" w:rsidRPr="00CE4876" w:rsidTr="00FC23C4">
        <w:trPr>
          <w:tblCellSpacing w:w="0" w:type="dxa"/>
        </w:trPr>
        <w:tc>
          <w:tcPr>
            <w:tcW w:w="550" w:type="dxa"/>
          </w:tcPr>
          <w:p w:rsidR="006953F4" w:rsidRPr="00B64A2A" w:rsidRDefault="006953F4" w:rsidP="006953F4">
            <w:pPr>
              <w:rPr>
                <w:lang w:val="ro-RO"/>
              </w:rPr>
            </w:pPr>
            <w:r w:rsidRPr="00B64A2A">
              <w:rPr>
                <w:lang w:val="ro-RO"/>
              </w:rPr>
              <w:t>5.</w:t>
            </w:r>
          </w:p>
        </w:tc>
        <w:tc>
          <w:tcPr>
            <w:tcW w:w="1913" w:type="dxa"/>
          </w:tcPr>
          <w:p w:rsidR="006953F4" w:rsidRPr="00B64A2A" w:rsidRDefault="006953F4" w:rsidP="006953F4">
            <w:pPr>
              <w:rPr>
                <w:lang w:val="ro-RO"/>
              </w:rPr>
            </w:pPr>
            <w:r w:rsidRPr="00B64A2A">
              <w:rPr>
                <w:lang w:val="ro-RO"/>
              </w:rPr>
              <w:t xml:space="preserve">  Cafenea </w:t>
            </w:r>
            <w:r w:rsidRPr="00B64A2A">
              <w:rPr>
                <w:lang w:val="ro-RO"/>
              </w:rPr>
              <w:br/>
              <w:t xml:space="preserve">  </w:t>
            </w:r>
            <w:r w:rsidRPr="00B64A2A">
              <w:rPr>
                <w:lang w:val="ro-RO"/>
              </w:rPr>
              <w:br/>
              <w:t xml:space="preserve">  </w:t>
            </w:r>
            <w:r w:rsidRPr="00B64A2A">
              <w:rPr>
                <w:lang w:val="ro-RO"/>
              </w:rPr>
              <w:br/>
              <w:t xml:space="preserve">  </w:t>
            </w:r>
            <w:r w:rsidRPr="00B64A2A">
              <w:rPr>
                <w:lang w:val="ro-RO"/>
              </w:rPr>
              <w:br/>
              <w:t xml:space="preserve">  </w:t>
            </w:r>
            <w:r w:rsidRPr="00B64A2A">
              <w:rPr>
                <w:lang w:val="ro-RO"/>
              </w:rPr>
              <w:br/>
            </w:r>
            <w:r w:rsidRPr="00B64A2A">
              <w:rPr>
                <w:lang w:val="ro-RO"/>
              </w:rPr>
              <w:lastRenderedPageBreak/>
              <w:t xml:space="preserve">  </w:t>
            </w:r>
            <w:r w:rsidRPr="00B64A2A">
              <w:rPr>
                <w:lang w:val="ro-RO"/>
              </w:rPr>
              <w:br/>
              <w:t xml:space="preserve">5.1 Cafenea </w:t>
            </w:r>
            <w:r w:rsidRPr="00B64A2A">
              <w:rPr>
                <w:lang w:val="ro-RO"/>
              </w:rPr>
              <w:br/>
              <w:t xml:space="preserve"> Specializată </w:t>
            </w:r>
            <w:r w:rsidRPr="00B64A2A">
              <w:rPr>
                <w:lang w:val="ro-RO"/>
              </w:rPr>
              <w:br/>
              <w:t xml:space="preserve">  </w:t>
            </w:r>
            <w:r w:rsidRPr="00B64A2A">
              <w:rPr>
                <w:lang w:val="ro-RO"/>
              </w:rPr>
              <w:br/>
              <w:t xml:space="preserve">  </w:t>
            </w:r>
            <w:r w:rsidRPr="00B64A2A">
              <w:rPr>
                <w:lang w:val="ro-RO"/>
              </w:rPr>
              <w:br/>
              <w:t xml:space="preserve">  </w:t>
            </w:r>
            <w:r w:rsidRPr="00B64A2A">
              <w:rPr>
                <w:lang w:val="ro-RO"/>
              </w:rPr>
              <w:br/>
              <w:t xml:space="preserve">  </w:t>
            </w:r>
          </w:p>
          <w:p w:rsidR="006953F4" w:rsidRPr="00B64A2A" w:rsidRDefault="006953F4" w:rsidP="006953F4">
            <w:pPr>
              <w:rPr>
                <w:lang w:val="ro-RO"/>
              </w:rPr>
            </w:pPr>
            <w:r w:rsidRPr="00B64A2A">
              <w:rPr>
                <w:lang w:val="ro-RO"/>
              </w:rPr>
              <w:t xml:space="preserve">5.2. Cafenea-bar </w:t>
            </w:r>
            <w:r w:rsidRPr="00B64A2A">
              <w:rPr>
                <w:lang w:val="ro-RO"/>
              </w:rPr>
              <w:br/>
              <w:t xml:space="preserve">  </w:t>
            </w:r>
            <w:r w:rsidRPr="00B64A2A">
              <w:rPr>
                <w:lang w:val="ro-RO"/>
              </w:rPr>
              <w:br/>
              <w:t xml:space="preserve">  </w:t>
            </w:r>
            <w:r w:rsidRPr="00B64A2A">
              <w:rPr>
                <w:lang w:val="ro-RO"/>
              </w:rPr>
              <w:br/>
              <w:t> </w:t>
            </w:r>
          </w:p>
        </w:tc>
        <w:tc>
          <w:tcPr>
            <w:tcW w:w="7123" w:type="dxa"/>
          </w:tcPr>
          <w:p w:rsidR="006953F4" w:rsidRPr="00B64A2A" w:rsidRDefault="006953F4" w:rsidP="006953F4">
            <w:pPr>
              <w:pStyle w:val="a3"/>
              <w:jc w:val="left"/>
              <w:rPr>
                <w:lang w:val="ro-RO"/>
              </w:rPr>
            </w:pPr>
            <w:r w:rsidRPr="00B64A2A">
              <w:rPr>
                <w:lang w:val="ro-RO"/>
              </w:rPr>
              <w:lastRenderedPageBreak/>
              <w:t>Unitate care îmbină activitatea de comercializare a cafelei cu divertismentul; oferă consumatorilor băuturi nealcoolice calde (cafea, cafea cu lapte, cacao, ciocolată, ceai), precum şi gustări reci şi calde, bucate de felul doi, îngheţată, produse de cofetărie, băuturi alcoolice (lichior, divin)</w:t>
            </w:r>
          </w:p>
          <w:p w:rsidR="006953F4" w:rsidRPr="00B64A2A" w:rsidRDefault="006953F4" w:rsidP="006953F4">
            <w:pPr>
              <w:pStyle w:val="a3"/>
              <w:jc w:val="left"/>
              <w:rPr>
                <w:lang w:val="ro-RO"/>
              </w:rPr>
            </w:pPr>
          </w:p>
          <w:p w:rsidR="006953F4" w:rsidRPr="00B64A2A" w:rsidRDefault="006953F4" w:rsidP="006953F4">
            <w:pPr>
              <w:pStyle w:val="a3"/>
              <w:jc w:val="left"/>
              <w:rPr>
                <w:lang w:val="ro-RO"/>
              </w:rPr>
            </w:pPr>
            <w:r w:rsidRPr="00B64A2A">
              <w:rPr>
                <w:lang w:val="ro-RO"/>
              </w:rPr>
              <w:t xml:space="preserve">Cafenea dotată conform specializării respective, sortimentul diversificat de preparate culinare şi produse, de asemenea, trebuie să corespundă tematicii. Cafenelele specializate pot fi de mai multe tipuri: cafenea-îngheţată, </w:t>
            </w:r>
            <w:proofErr w:type="spellStart"/>
            <w:r w:rsidRPr="00B64A2A">
              <w:rPr>
                <w:lang w:val="ro-RO"/>
              </w:rPr>
              <w:t>lacto-cafenea</w:t>
            </w:r>
            <w:proofErr w:type="spellEnd"/>
            <w:r w:rsidRPr="00B64A2A">
              <w:rPr>
                <w:lang w:val="ro-RO"/>
              </w:rPr>
              <w:t>, cafenea pentru   tineret, cafenea pentru copii , pizzerie, plăcintărie, internet-cafenea</w:t>
            </w:r>
          </w:p>
          <w:p w:rsidR="006953F4" w:rsidRPr="00B64A2A" w:rsidRDefault="006953F4" w:rsidP="006953F4">
            <w:pPr>
              <w:pStyle w:val="a3"/>
              <w:jc w:val="left"/>
              <w:rPr>
                <w:lang w:val="ro-RO"/>
              </w:rPr>
            </w:pPr>
          </w:p>
          <w:p w:rsidR="006953F4" w:rsidRPr="00B64A2A" w:rsidRDefault="006953F4" w:rsidP="006953F4">
            <w:pPr>
              <w:rPr>
                <w:lang w:val="ro-RO"/>
              </w:rPr>
            </w:pPr>
            <w:r w:rsidRPr="00B64A2A">
              <w:rPr>
                <w:lang w:val="ro-RO"/>
              </w:rPr>
              <w:t xml:space="preserve">Cafenea care îmbină activitatea barului cu desfacerea unui sortiment vast de produse culinare, diferite tipuri de cafea, produse de cofetărie, îngheţată, băuturi alcoolice fine (lichior, divin, vermut) </w:t>
            </w:r>
          </w:p>
        </w:tc>
      </w:tr>
      <w:tr w:rsidR="006953F4" w:rsidRPr="00CE4876" w:rsidTr="00FC23C4">
        <w:trPr>
          <w:tblCellSpacing w:w="0" w:type="dxa"/>
        </w:trPr>
        <w:tc>
          <w:tcPr>
            <w:tcW w:w="550" w:type="dxa"/>
          </w:tcPr>
          <w:p w:rsidR="006953F4" w:rsidRPr="00B64A2A" w:rsidRDefault="006953F4" w:rsidP="006953F4">
            <w:pPr>
              <w:rPr>
                <w:lang w:val="ro-RO"/>
              </w:rPr>
            </w:pPr>
            <w:r w:rsidRPr="00B64A2A">
              <w:rPr>
                <w:lang w:val="ro-RO"/>
              </w:rPr>
              <w:lastRenderedPageBreak/>
              <w:t>6</w:t>
            </w:r>
          </w:p>
        </w:tc>
        <w:tc>
          <w:tcPr>
            <w:tcW w:w="1913" w:type="dxa"/>
          </w:tcPr>
          <w:p w:rsidR="006953F4" w:rsidRPr="00B64A2A" w:rsidRDefault="006953F4" w:rsidP="006953F4">
            <w:pPr>
              <w:rPr>
                <w:lang w:val="ro-RO"/>
              </w:rPr>
            </w:pPr>
            <w:r w:rsidRPr="00B64A2A">
              <w:rPr>
                <w:lang w:val="ro-RO"/>
              </w:rPr>
              <w:t>Cantină</w:t>
            </w:r>
          </w:p>
          <w:p w:rsidR="006953F4" w:rsidRPr="00B64A2A" w:rsidRDefault="006953F4" w:rsidP="006953F4">
            <w:pPr>
              <w:rPr>
                <w:lang w:val="ro-RO"/>
              </w:rPr>
            </w:pPr>
            <w:r w:rsidRPr="00B64A2A">
              <w:rPr>
                <w:lang w:val="ro-RO"/>
              </w:rPr>
              <w:t> </w:t>
            </w:r>
          </w:p>
          <w:p w:rsidR="006953F4" w:rsidRPr="00B64A2A" w:rsidRDefault="006953F4" w:rsidP="006953F4">
            <w:pPr>
              <w:rPr>
                <w:lang w:val="ro-RO"/>
              </w:rPr>
            </w:pPr>
            <w:r w:rsidRPr="00B64A2A">
              <w:rPr>
                <w:lang w:val="ro-RO"/>
              </w:rPr>
              <w:t> </w:t>
            </w:r>
          </w:p>
          <w:p w:rsidR="006953F4" w:rsidRPr="00B64A2A" w:rsidRDefault="006953F4" w:rsidP="006953F4">
            <w:pPr>
              <w:rPr>
                <w:lang w:val="ro-RO"/>
              </w:rPr>
            </w:pPr>
            <w:r w:rsidRPr="00B64A2A">
              <w:rPr>
                <w:lang w:val="ro-RO"/>
              </w:rPr>
              <w:t> </w:t>
            </w:r>
          </w:p>
          <w:p w:rsidR="006953F4" w:rsidRPr="00B64A2A" w:rsidRDefault="006953F4" w:rsidP="006953F4">
            <w:pPr>
              <w:rPr>
                <w:lang w:val="ro-RO"/>
              </w:rPr>
            </w:pPr>
            <w:r w:rsidRPr="00B64A2A">
              <w:rPr>
                <w:lang w:val="ro-RO"/>
              </w:rPr>
              <w:t> </w:t>
            </w:r>
          </w:p>
          <w:p w:rsidR="006953F4" w:rsidRPr="00B64A2A" w:rsidRDefault="006953F4" w:rsidP="006953F4">
            <w:pPr>
              <w:rPr>
                <w:lang w:val="ro-RO"/>
              </w:rPr>
            </w:pPr>
            <w:r w:rsidRPr="00B64A2A">
              <w:rPr>
                <w:lang w:val="ro-RO"/>
              </w:rPr>
              <w:t> </w:t>
            </w:r>
          </w:p>
          <w:p w:rsidR="006953F4" w:rsidRPr="00B64A2A" w:rsidRDefault="006953F4" w:rsidP="006953F4">
            <w:pPr>
              <w:rPr>
                <w:lang w:val="ro-RO"/>
              </w:rPr>
            </w:pPr>
            <w:r w:rsidRPr="00B64A2A">
              <w:rPr>
                <w:lang w:val="ro-RO"/>
              </w:rPr>
              <w:t> </w:t>
            </w:r>
          </w:p>
          <w:p w:rsidR="006953F4" w:rsidRPr="00B64A2A" w:rsidRDefault="006953F4" w:rsidP="006953F4">
            <w:pPr>
              <w:rPr>
                <w:lang w:val="ro-RO"/>
              </w:rPr>
            </w:pPr>
            <w:r w:rsidRPr="00B64A2A">
              <w:rPr>
                <w:lang w:val="ro-RO"/>
              </w:rPr>
              <w:t> </w:t>
            </w:r>
          </w:p>
          <w:p w:rsidR="006953F4" w:rsidRPr="00B64A2A" w:rsidRDefault="006953F4" w:rsidP="006953F4">
            <w:pPr>
              <w:rPr>
                <w:lang w:val="ro-RO"/>
              </w:rPr>
            </w:pPr>
            <w:r w:rsidRPr="00B64A2A">
              <w:rPr>
                <w:lang w:val="ro-RO"/>
              </w:rPr>
              <w:t> </w:t>
            </w:r>
          </w:p>
          <w:p w:rsidR="006953F4" w:rsidRPr="00B64A2A" w:rsidRDefault="006953F4" w:rsidP="006953F4">
            <w:pPr>
              <w:rPr>
                <w:lang w:val="ro-RO"/>
              </w:rPr>
            </w:pPr>
            <w:r w:rsidRPr="00B64A2A">
              <w:rPr>
                <w:lang w:val="ro-RO"/>
              </w:rPr>
              <w:t> </w:t>
            </w:r>
          </w:p>
          <w:p w:rsidR="006953F4" w:rsidRPr="00B64A2A" w:rsidRDefault="006953F4" w:rsidP="006953F4">
            <w:pPr>
              <w:rPr>
                <w:lang w:val="ro-RO"/>
              </w:rPr>
            </w:pPr>
            <w:r w:rsidRPr="00B64A2A">
              <w:rPr>
                <w:lang w:val="ro-RO"/>
              </w:rPr>
              <w:t> </w:t>
            </w:r>
          </w:p>
          <w:p w:rsidR="006953F4" w:rsidRPr="00B64A2A" w:rsidRDefault="006953F4" w:rsidP="006953F4">
            <w:pPr>
              <w:rPr>
                <w:lang w:val="ro-RO"/>
              </w:rPr>
            </w:pPr>
            <w:r w:rsidRPr="00B64A2A">
              <w:rPr>
                <w:lang w:val="ro-RO"/>
              </w:rPr>
              <w:t> </w:t>
            </w:r>
          </w:p>
          <w:p w:rsidR="006953F4" w:rsidRPr="00B64A2A" w:rsidRDefault="006953F4" w:rsidP="006953F4">
            <w:pPr>
              <w:rPr>
                <w:lang w:val="ro-RO"/>
              </w:rPr>
            </w:pPr>
            <w:r w:rsidRPr="00B64A2A">
              <w:rPr>
                <w:lang w:val="ro-RO"/>
              </w:rPr>
              <w:t> </w:t>
            </w:r>
          </w:p>
          <w:p w:rsidR="006953F4" w:rsidRPr="00B64A2A" w:rsidRDefault="006953F4" w:rsidP="006953F4">
            <w:pPr>
              <w:rPr>
                <w:lang w:val="ro-RO"/>
              </w:rPr>
            </w:pPr>
            <w:r w:rsidRPr="00B64A2A">
              <w:rPr>
                <w:lang w:val="ro-RO"/>
              </w:rPr>
              <w:t>6.1. Cantină de</w:t>
            </w:r>
          </w:p>
          <w:p w:rsidR="006953F4" w:rsidRPr="00B64A2A" w:rsidRDefault="006953F4" w:rsidP="006953F4">
            <w:pPr>
              <w:rPr>
                <w:lang w:val="ro-RO"/>
              </w:rPr>
            </w:pPr>
            <w:r w:rsidRPr="00B64A2A">
              <w:rPr>
                <w:lang w:val="ro-RO"/>
              </w:rPr>
              <w:t>       distribuţie</w:t>
            </w:r>
          </w:p>
        </w:tc>
        <w:tc>
          <w:tcPr>
            <w:tcW w:w="7123" w:type="dxa"/>
          </w:tcPr>
          <w:p w:rsidR="006953F4" w:rsidRPr="00B64A2A" w:rsidRDefault="006953F4" w:rsidP="006953F4">
            <w:pPr>
              <w:pStyle w:val="a3"/>
              <w:jc w:val="left"/>
              <w:rPr>
                <w:lang w:val="ro-RO"/>
              </w:rPr>
            </w:pPr>
            <w:r w:rsidRPr="00B64A2A">
              <w:rPr>
                <w:lang w:val="ro-RO"/>
              </w:rPr>
              <w:t xml:space="preserve">Unitate destinată preparării şi consumului pe loc a diverselor </w:t>
            </w:r>
            <w:proofErr w:type="spellStart"/>
            <w:r w:rsidRPr="00B64A2A">
              <w:rPr>
                <w:lang w:val="ro-RO"/>
              </w:rPr>
              <w:t>mîncăruri</w:t>
            </w:r>
            <w:proofErr w:type="spellEnd"/>
            <w:r w:rsidRPr="00B64A2A">
              <w:rPr>
                <w:lang w:val="ro-RO"/>
              </w:rPr>
              <w:t xml:space="preserve"> pentru dejun, </w:t>
            </w:r>
            <w:proofErr w:type="spellStart"/>
            <w:r w:rsidRPr="00B64A2A">
              <w:rPr>
                <w:lang w:val="ro-RO"/>
              </w:rPr>
              <w:t>prînz</w:t>
            </w:r>
            <w:proofErr w:type="spellEnd"/>
            <w:r w:rsidRPr="00B64A2A">
              <w:rPr>
                <w:lang w:val="ro-RO"/>
              </w:rPr>
              <w:t xml:space="preserve"> şi cină. Este amplasată în apropierea uzinelor, şantierelor de construcţie, şcolilor de cultură generală şi liceelor, blocurilor studenţeşti etc.</w:t>
            </w:r>
          </w:p>
          <w:p w:rsidR="006953F4" w:rsidRPr="00B64A2A" w:rsidRDefault="006953F4" w:rsidP="006953F4">
            <w:pPr>
              <w:pStyle w:val="a3"/>
              <w:jc w:val="left"/>
              <w:rPr>
                <w:lang w:val="ro-RO"/>
              </w:rPr>
            </w:pPr>
            <w:r w:rsidRPr="00B64A2A">
              <w:rPr>
                <w:lang w:val="ro-RO"/>
              </w:rPr>
              <w:t>Cantinele trebuie să aibă săli comerciale pentru   servirea consumatorilor, încăperi de producţie, depozite, încăperi administrative</w:t>
            </w:r>
          </w:p>
          <w:p w:rsidR="006953F4" w:rsidRPr="00B64A2A" w:rsidRDefault="006953F4" w:rsidP="006953F4">
            <w:pPr>
              <w:pStyle w:val="a3"/>
              <w:jc w:val="left"/>
              <w:rPr>
                <w:lang w:val="ro-RO"/>
              </w:rPr>
            </w:pPr>
            <w:r w:rsidRPr="00B64A2A">
              <w:rPr>
                <w:lang w:val="ro-RO"/>
              </w:rPr>
              <w:t xml:space="preserve">În cantine funcţionează un sistem de autoservire în front liniar sau cu punerea prealabilă a </w:t>
            </w:r>
            <w:proofErr w:type="spellStart"/>
            <w:r w:rsidRPr="00B64A2A">
              <w:rPr>
                <w:lang w:val="ro-RO"/>
              </w:rPr>
              <w:t>mîncărurilor</w:t>
            </w:r>
            <w:proofErr w:type="spellEnd"/>
            <w:r w:rsidRPr="00B64A2A">
              <w:rPr>
                <w:lang w:val="ro-RO"/>
              </w:rPr>
              <w:t xml:space="preserve"> pe masă, în funcţie de contingentul ce urmează să fie servit</w:t>
            </w:r>
          </w:p>
          <w:p w:rsidR="006953F4" w:rsidRPr="00B64A2A" w:rsidRDefault="006953F4" w:rsidP="006953F4">
            <w:pPr>
              <w:pStyle w:val="a3"/>
              <w:jc w:val="left"/>
              <w:rPr>
                <w:lang w:val="ro-RO"/>
              </w:rPr>
            </w:pPr>
            <w:r w:rsidRPr="00B64A2A">
              <w:rPr>
                <w:lang w:val="ro-RO"/>
              </w:rPr>
              <w:t>În cantine, suplimentar, poate fi organizată desfacerea producţiei prin bufete</w:t>
            </w:r>
          </w:p>
          <w:p w:rsidR="006953F4" w:rsidRPr="00B64A2A" w:rsidRDefault="006953F4" w:rsidP="006953F4">
            <w:pPr>
              <w:pStyle w:val="a3"/>
              <w:jc w:val="left"/>
              <w:rPr>
                <w:lang w:val="ro-RO"/>
              </w:rPr>
            </w:pPr>
            <w:r w:rsidRPr="00B64A2A">
              <w:rPr>
                <w:lang w:val="ro-RO"/>
              </w:rPr>
              <w:t>Cantină destinată pentru distribuirea şi deservirea sortimentului de bucate, preparate în altă unitate de alimentaţie publică. Este dotată cu utilaj pentru distribuire şi menţinerea temperaturii necesare a bucatelor şi articolelor culinare, gustărilor</w:t>
            </w:r>
          </w:p>
          <w:p w:rsidR="006953F4" w:rsidRPr="00B64A2A" w:rsidRDefault="006953F4" w:rsidP="006953F4">
            <w:pPr>
              <w:rPr>
                <w:lang w:val="ro-RO"/>
              </w:rPr>
            </w:pPr>
            <w:r w:rsidRPr="00B64A2A">
              <w:rPr>
                <w:lang w:val="ro-RO"/>
              </w:rPr>
              <w:t> </w:t>
            </w:r>
          </w:p>
        </w:tc>
      </w:tr>
      <w:tr w:rsidR="006953F4" w:rsidRPr="00CE4876" w:rsidTr="00FC23C4">
        <w:trPr>
          <w:tblCellSpacing w:w="0" w:type="dxa"/>
        </w:trPr>
        <w:tc>
          <w:tcPr>
            <w:tcW w:w="550" w:type="dxa"/>
          </w:tcPr>
          <w:p w:rsidR="006953F4" w:rsidRPr="00B64A2A" w:rsidRDefault="006953F4" w:rsidP="006953F4">
            <w:pPr>
              <w:rPr>
                <w:lang w:val="ro-RO"/>
              </w:rPr>
            </w:pPr>
            <w:r w:rsidRPr="00B64A2A">
              <w:rPr>
                <w:lang w:val="ro-RO"/>
              </w:rPr>
              <w:t>8.</w:t>
            </w:r>
          </w:p>
        </w:tc>
        <w:tc>
          <w:tcPr>
            <w:tcW w:w="1913" w:type="dxa"/>
          </w:tcPr>
          <w:p w:rsidR="006953F4" w:rsidRPr="00B64A2A" w:rsidRDefault="006953F4" w:rsidP="006953F4">
            <w:pPr>
              <w:rPr>
                <w:lang w:val="ro-RO"/>
              </w:rPr>
            </w:pPr>
            <w:r w:rsidRPr="00B64A2A">
              <w:rPr>
                <w:lang w:val="ro-RO"/>
              </w:rPr>
              <w:t>Bufet</w:t>
            </w:r>
          </w:p>
        </w:tc>
        <w:tc>
          <w:tcPr>
            <w:tcW w:w="7123" w:type="dxa"/>
          </w:tcPr>
          <w:p w:rsidR="006953F4" w:rsidRPr="00B64A2A" w:rsidRDefault="006953F4" w:rsidP="006953F4">
            <w:pPr>
              <w:pStyle w:val="a3"/>
              <w:jc w:val="left"/>
              <w:rPr>
                <w:lang w:val="ro-RO"/>
              </w:rPr>
            </w:pPr>
            <w:r w:rsidRPr="00B64A2A">
              <w:rPr>
                <w:lang w:val="ro-RO"/>
              </w:rPr>
              <w:t>Unitate care funcţionează de obicei independent sau în incinta unor instituţii, unde se comercializează un sortiment </w:t>
            </w:r>
            <w:proofErr w:type="spellStart"/>
            <w:r w:rsidRPr="00B64A2A">
              <w:rPr>
                <w:lang w:val="ro-RO"/>
              </w:rPr>
              <w:t>restrîns</w:t>
            </w:r>
            <w:proofErr w:type="spellEnd"/>
            <w:r w:rsidRPr="00B64A2A">
              <w:rPr>
                <w:lang w:val="ro-RO"/>
              </w:rPr>
              <w:t> de gustări reci, produse culinare, sandviciuri, băuturi, preparate în bucătăria proprie sau aduse de la altă unitate de alimentaţie publică </w:t>
            </w:r>
          </w:p>
        </w:tc>
      </w:tr>
      <w:tr w:rsidR="006953F4" w:rsidRPr="00CE4876" w:rsidTr="00FC23C4">
        <w:trPr>
          <w:tblCellSpacing w:w="0" w:type="dxa"/>
        </w:trPr>
        <w:tc>
          <w:tcPr>
            <w:tcW w:w="550" w:type="dxa"/>
          </w:tcPr>
          <w:p w:rsidR="006953F4" w:rsidRPr="00B64A2A" w:rsidRDefault="006953F4" w:rsidP="006953F4">
            <w:pPr>
              <w:rPr>
                <w:lang w:val="ro-RO"/>
              </w:rPr>
            </w:pPr>
            <w:r w:rsidRPr="00B64A2A">
              <w:rPr>
                <w:lang w:val="ro-RO"/>
              </w:rPr>
              <w:t>9.</w:t>
            </w:r>
          </w:p>
        </w:tc>
        <w:tc>
          <w:tcPr>
            <w:tcW w:w="1913" w:type="dxa"/>
          </w:tcPr>
          <w:p w:rsidR="006953F4" w:rsidRPr="00B64A2A" w:rsidRDefault="006953F4" w:rsidP="006953F4">
            <w:pPr>
              <w:rPr>
                <w:lang w:val="ro-RO"/>
              </w:rPr>
            </w:pPr>
            <w:proofErr w:type="spellStart"/>
            <w:r w:rsidRPr="00B64A2A">
              <w:rPr>
                <w:lang w:val="ro-RO"/>
              </w:rPr>
              <w:t>Fast-Food</w:t>
            </w:r>
            <w:proofErr w:type="spellEnd"/>
          </w:p>
        </w:tc>
        <w:tc>
          <w:tcPr>
            <w:tcW w:w="7123" w:type="dxa"/>
          </w:tcPr>
          <w:p w:rsidR="006953F4" w:rsidRPr="00B64A2A" w:rsidRDefault="006953F4" w:rsidP="006953F4">
            <w:pPr>
              <w:pStyle w:val="a3"/>
              <w:jc w:val="left"/>
              <w:rPr>
                <w:lang w:val="ro-RO"/>
              </w:rPr>
            </w:pPr>
            <w:r w:rsidRPr="00B64A2A">
              <w:rPr>
                <w:lang w:val="ro-RO"/>
              </w:rPr>
              <w:t xml:space="preserve">Unitate care propune clientelei sale o servire rapidă de produse la preţuri unitare. Oferta de produse se reduce la un sortiment limitat, bazat pe un singur produs şi este prezentată de obicei pe panouri luminoase. Preparatele </w:t>
            </w:r>
            <w:proofErr w:type="spellStart"/>
            <w:r w:rsidRPr="00B64A2A">
              <w:rPr>
                <w:lang w:val="ro-RO"/>
              </w:rPr>
              <w:t>sînt</w:t>
            </w:r>
            <w:proofErr w:type="spellEnd"/>
            <w:r w:rsidRPr="00B64A2A">
              <w:rPr>
                <w:lang w:val="ro-RO"/>
              </w:rPr>
              <w:t xml:space="preserve"> preluate de clienţi la casă în momentul achitării şi consumate pe loc sau în afara unităţii. Produsele </w:t>
            </w:r>
            <w:proofErr w:type="spellStart"/>
            <w:r w:rsidRPr="00B64A2A">
              <w:rPr>
                <w:lang w:val="ro-RO"/>
              </w:rPr>
              <w:t>sînt</w:t>
            </w:r>
            <w:proofErr w:type="spellEnd"/>
            <w:r w:rsidRPr="00B64A2A">
              <w:rPr>
                <w:lang w:val="ro-RO"/>
              </w:rPr>
              <w:t xml:space="preserve"> oferite în inventar de servire de unică folosinţă </w:t>
            </w:r>
          </w:p>
        </w:tc>
      </w:tr>
      <w:tr w:rsidR="006953F4" w:rsidRPr="00CE4876" w:rsidTr="00FC23C4">
        <w:trPr>
          <w:tblCellSpacing w:w="0" w:type="dxa"/>
        </w:trPr>
        <w:tc>
          <w:tcPr>
            <w:tcW w:w="550" w:type="dxa"/>
          </w:tcPr>
          <w:p w:rsidR="006953F4" w:rsidRPr="00B64A2A" w:rsidRDefault="006953F4" w:rsidP="006953F4">
            <w:pPr>
              <w:rPr>
                <w:lang w:val="ro-RO"/>
              </w:rPr>
            </w:pPr>
            <w:r w:rsidRPr="00B64A2A">
              <w:rPr>
                <w:lang w:val="ro-RO"/>
              </w:rPr>
              <w:t>10.</w:t>
            </w:r>
          </w:p>
        </w:tc>
        <w:tc>
          <w:tcPr>
            <w:tcW w:w="1913" w:type="dxa"/>
          </w:tcPr>
          <w:p w:rsidR="006953F4" w:rsidRPr="00B64A2A" w:rsidRDefault="006953F4" w:rsidP="006953F4">
            <w:pPr>
              <w:rPr>
                <w:lang w:val="ro-RO"/>
              </w:rPr>
            </w:pPr>
            <w:proofErr w:type="spellStart"/>
            <w:r w:rsidRPr="00B64A2A">
              <w:rPr>
                <w:lang w:val="ro-RO"/>
              </w:rPr>
              <w:t>Crîşmă</w:t>
            </w:r>
            <w:proofErr w:type="spellEnd"/>
          </w:p>
        </w:tc>
        <w:tc>
          <w:tcPr>
            <w:tcW w:w="7123" w:type="dxa"/>
          </w:tcPr>
          <w:p w:rsidR="006953F4" w:rsidRPr="00B64A2A" w:rsidRDefault="006953F4" w:rsidP="006953F4">
            <w:pPr>
              <w:pStyle w:val="a3"/>
              <w:jc w:val="left"/>
              <w:rPr>
                <w:lang w:val="ro-RO"/>
              </w:rPr>
            </w:pPr>
            <w:r w:rsidRPr="00B64A2A">
              <w:rPr>
                <w:lang w:val="ro-RO"/>
              </w:rPr>
              <w:t xml:space="preserve">Unitate amenajată în stil naţional, în care consumatorilor li se </w:t>
            </w:r>
            <w:r w:rsidRPr="00B64A2A">
              <w:rPr>
                <w:lang w:val="ro-RO"/>
              </w:rPr>
              <w:lastRenderedPageBreak/>
              <w:t xml:space="preserve">propune un sortiment vast de vinuri, </w:t>
            </w:r>
            <w:proofErr w:type="spellStart"/>
            <w:r w:rsidRPr="00B64A2A">
              <w:rPr>
                <w:lang w:val="ro-RO"/>
              </w:rPr>
              <w:t>izvar</w:t>
            </w:r>
            <w:proofErr w:type="spellEnd"/>
            <w:r w:rsidRPr="00B64A2A">
              <w:rPr>
                <w:lang w:val="ro-RO"/>
              </w:rPr>
              <w:t xml:space="preserve">, plăcinte, </w:t>
            </w:r>
            <w:proofErr w:type="spellStart"/>
            <w:r w:rsidRPr="00B64A2A">
              <w:rPr>
                <w:lang w:val="ro-RO"/>
              </w:rPr>
              <w:t>învîrtite</w:t>
            </w:r>
            <w:proofErr w:type="spellEnd"/>
            <w:r w:rsidRPr="00B64A2A">
              <w:rPr>
                <w:lang w:val="ro-RO"/>
              </w:rPr>
              <w:t>, legume proaspete</w:t>
            </w:r>
          </w:p>
        </w:tc>
      </w:tr>
      <w:tr w:rsidR="006953F4" w:rsidRPr="00CE4876" w:rsidTr="00FC23C4">
        <w:trPr>
          <w:tblCellSpacing w:w="0" w:type="dxa"/>
        </w:trPr>
        <w:tc>
          <w:tcPr>
            <w:tcW w:w="550" w:type="dxa"/>
          </w:tcPr>
          <w:p w:rsidR="006953F4" w:rsidRPr="00B64A2A" w:rsidRDefault="006953F4" w:rsidP="006953F4">
            <w:pPr>
              <w:rPr>
                <w:lang w:val="ro-RO"/>
              </w:rPr>
            </w:pPr>
            <w:r w:rsidRPr="00B64A2A">
              <w:rPr>
                <w:lang w:val="ro-RO"/>
              </w:rPr>
              <w:lastRenderedPageBreak/>
              <w:t>12.</w:t>
            </w:r>
          </w:p>
        </w:tc>
        <w:tc>
          <w:tcPr>
            <w:tcW w:w="1913" w:type="dxa"/>
          </w:tcPr>
          <w:p w:rsidR="006953F4" w:rsidRPr="00B64A2A" w:rsidRDefault="006953F4" w:rsidP="006953F4">
            <w:pPr>
              <w:rPr>
                <w:lang w:val="ro-RO"/>
              </w:rPr>
            </w:pPr>
            <w:r w:rsidRPr="00B64A2A">
              <w:rPr>
                <w:lang w:val="ro-RO"/>
              </w:rPr>
              <w:t>Sală de degustaţie </w:t>
            </w:r>
          </w:p>
        </w:tc>
        <w:tc>
          <w:tcPr>
            <w:tcW w:w="7123" w:type="dxa"/>
          </w:tcPr>
          <w:p w:rsidR="006953F4" w:rsidRPr="00B64A2A" w:rsidRDefault="006953F4" w:rsidP="006953F4">
            <w:pPr>
              <w:pStyle w:val="a3"/>
              <w:jc w:val="left"/>
              <w:rPr>
                <w:lang w:val="ro-RO"/>
              </w:rPr>
            </w:pPr>
            <w:r w:rsidRPr="00B64A2A">
              <w:rPr>
                <w:lang w:val="ro-RO"/>
              </w:rPr>
              <w:t> Unitate în care sala comercială este amenajată specific pentru degustarea băuturilor alcoolice. În timp de seară poate activa ca bar ori cafenea cu condiţia că dispune de încăperi necesare şi este dotată cu inventarul şi veselă pentru acest tip de unităţi</w:t>
            </w:r>
          </w:p>
          <w:p w:rsidR="006953F4" w:rsidRPr="00B64A2A" w:rsidRDefault="006953F4" w:rsidP="006953F4">
            <w:pPr>
              <w:rPr>
                <w:lang w:val="ro-RO"/>
              </w:rPr>
            </w:pPr>
            <w:r w:rsidRPr="00B64A2A">
              <w:rPr>
                <w:lang w:val="ro-RO"/>
              </w:rPr>
              <w:t> </w:t>
            </w:r>
          </w:p>
        </w:tc>
      </w:tr>
      <w:tr w:rsidR="006953F4" w:rsidRPr="00CE4876" w:rsidTr="00FC23C4">
        <w:trPr>
          <w:tblCellSpacing w:w="0" w:type="dxa"/>
        </w:trPr>
        <w:tc>
          <w:tcPr>
            <w:tcW w:w="550" w:type="dxa"/>
          </w:tcPr>
          <w:p w:rsidR="006953F4" w:rsidRPr="00B64A2A" w:rsidRDefault="006953F4" w:rsidP="006953F4">
            <w:pPr>
              <w:rPr>
                <w:lang w:val="ro-RO"/>
              </w:rPr>
            </w:pPr>
            <w:r w:rsidRPr="00B64A2A">
              <w:rPr>
                <w:lang w:val="ro-RO"/>
              </w:rPr>
              <w:t>13.</w:t>
            </w:r>
          </w:p>
        </w:tc>
        <w:tc>
          <w:tcPr>
            <w:tcW w:w="1913" w:type="dxa"/>
          </w:tcPr>
          <w:p w:rsidR="006953F4" w:rsidRPr="00B64A2A" w:rsidRDefault="006953F4" w:rsidP="006953F4">
            <w:pPr>
              <w:pStyle w:val="a3"/>
              <w:jc w:val="left"/>
              <w:rPr>
                <w:lang w:val="ro-RO"/>
              </w:rPr>
            </w:pPr>
            <w:r w:rsidRPr="00B64A2A">
              <w:rPr>
                <w:lang w:val="ro-RO"/>
              </w:rPr>
              <w:t>Terasă/grădină de vară, cafenea de vară (</w:t>
            </w:r>
            <w:proofErr w:type="spellStart"/>
            <w:r w:rsidRPr="00B64A2A">
              <w:rPr>
                <w:lang w:val="ro-RO"/>
              </w:rPr>
              <w:t>minicafenea</w:t>
            </w:r>
            <w:proofErr w:type="spellEnd"/>
            <w:r w:rsidRPr="00B64A2A">
              <w:rPr>
                <w:lang w:val="ro-RO"/>
              </w:rPr>
              <w:t>)</w:t>
            </w:r>
          </w:p>
        </w:tc>
        <w:tc>
          <w:tcPr>
            <w:tcW w:w="7123" w:type="dxa"/>
          </w:tcPr>
          <w:p w:rsidR="006953F4" w:rsidRPr="00B64A2A" w:rsidRDefault="006953F4" w:rsidP="006953F4">
            <w:pPr>
              <w:pStyle w:val="a3"/>
              <w:jc w:val="left"/>
              <w:rPr>
                <w:lang w:val="ro-RO"/>
              </w:rPr>
            </w:pPr>
            <w:r w:rsidRPr="00B64A2A">
              <w:rPr>
                <w:lang w:val="ro-RO"/>
              </w:rPr>
              <w:t xml:space="preserve">Unitate amenajată în bază pavilioanelor sau a altor încăperi, pe terenuri la aer liber, dotate cu umbrele şi mobilier pentru servirea consumatorilor. În cafenelele de vară, </w:t>
            </w:r>
            <w:proofErr w:type="spellStart"/>
            <w:r w:rsidRPr="00B64A2A">
              <w:rPr>
                <w:lang w:val="ro-RO"/>
              </w:rPr>
              <w:t>minicafenele</w:t>
            </w:r>
            <w:proofErr w:type="spellEnd"/>
            <w:r w:rsidRPr="00B64A2A">
              <w:rPr>
                <w:lang w:val="ro-RO"/>
              </w:rPr>
              <w:t xml:space="preserve"> şi la terasele de vară consumatorii </w:t>
            </w:r>
            <w:proofErr w:type="spellStart"/>
            <w:r w:rsidRPr="00B64A2A">
              <w:rPr>
                <w:lang w:val="ro-RO"/>
              </w:rPr>
              <w:t>sînt</w:t>
            </w:r>
            <w:proofErr w:type="spellEnd"/>
            <w:r w:rsidRPr="00B64A2A">
              <w:rPr>
                <w:lang w:val="ro-RO"/>
              </w:rPr>
              <w:t xml:space="preserve"> serviţi cu produse de preparare simplă, tartine, pizza, articole de patiserie, care pot fi încălzite în cuptorul cu microunde, cu produse de panificaţie, sucuri, băuturi răcoritoare, ţigări. Terasele de vară </w:t>
            </w:r>
            <w:proofErr w:type="spellStart"/>
            <w:r w:rsidRPr="00B64A2A">
              <w:rPr>
                <w:lang w:val="ro-RO"/>
              </w:rPr>
              <w:t>sînt</w:t>
            </w:r>
            <w:proofErr w:type="spellEnd"/>
            <w:r w:rsidRPr="00B64A2A">
              <w:rPr>
                <w:lang w:val="ro-RO"/>
              </w:rPr>
              <w:t xml:space="preserve"> unităţi de sezon la aer liber; pot fi adiacente unităţilor staţionare de alimentaţie publică</w:t>
            </w:r>
          </w:p>
          <w:p w:rsidR="006953F4" w:rsidRPr="00B64A2A" w:rsidRDefault="006953F4" w:rsidP="006953F4">
            <w:pPr>
              <w:pStyle w:val="a3"/>
              <w:jc w:val="left"/>
              <w:rPr>
                <w:lang w:val="ro-RO"/>
              </w:rPr>
            </w:pPr>
            <w:r w:rsidRPr="00B64A2A">
              <w:rPr>
                <w:lang w:val="ro-RO"/>
              </w:rPr>
              <w:t>În cazul în care terasa/grădina de vară funcţionează ca unitate de sine stătătoare, comerciantul este obligat să înscrie pe firmă denumirea “TERASĂ”, urmată de tipul unităţii respective (terasă-bar, terasă-bufet, terasă-restaurant etc.)</w:t>
            </w:r>
          </w:p>
        </w:tc>
      </w:tr>
      <w:tr w:rsidR="006953F4" w:rsidRPr="00CE4876" w:rsidTr="00FC23C4">
        <w:trPr>
          <w:tblCellSpacing w:w="0" w:type="dxa"/>
        </w:trPr>
        <w:tc>
          <w:tcPr>
            <w:tcW w:w="550" w:type="dxa"/>
          </w:tcPr>
          <w:p w:rsidR="006953F4" w:rsidRPr="00B64A2A" w:rsidRDefault="006953F4" w:rsidP="006953F4">
            <w:pPr>
              <w:rPr>
                <w:lang w:val="ro-RO"/>
              </w:rPr>
            </w:pPr>
            <w:r w:rsidRPr="00B64A2A">
              <w:rPr>
                <w:lang w:val="ro-RO"/>
              </w:rPr>
              <w:t>14.</w:t>
            </w:r>
          </w:p>
        </w:tc>
        <w:tc>
          <w:tcPr>
            <w:tcW w:w="1913" w:type="dxa"/>
          </w:tcPr>
          <w:p w:rsidR="006953F4" w:rsidRPr="00B64A2A" w:rsidRDefault="006953F4" w:rsidP="006953F4">
            <w:pPr>
              <w:pStyle w:val="a3"/>
              <w:jc w:val="left"/>
              <w:rPr>
                <w:lang w:val="ro-RO"/>
              </w:rPr>
            </w:pPr>
            <w:r w:rsidRPr="00B64A2A">
              <w:rPr>
                <w:lang w:val="ro-RO"/>
              </w:rPr>
              <w:t>Punct de deservire la bordul navelor aeriene, vaselor navale</w:t>
            </w:r>
          </w:p>
        </w:tc>
        <w:tc>
          <w:tcPr>
            <w:tcW w:w="7123" w:type="dxa"/>
          </w:tcPr>
          <w:p w:rsidR="006953F4" w:rsidRPr="00B64A2A" w:rsidRDefault="006953F4" w:rsidP="006953F4">
            <w:pPr>
              <w:pStyle w:val="a3"/>
              <w:jc w:val="left"/>
              <w:rPr>
                <w:lang w:val="ro-RO"/>
              </w:rPr>
            </w:pPr>
            <w:r w:rsidRPr="00B64A2A">
              <w:rPr>
                <w:lang w:val="ro-RO"/>
              </w:rPr>
              <w:t xml:space="preserve">Punct mobil (cărucior) sau încăpere, prevăzut pentru deservirea călătorilor, care oferă un sortiment limitat de bucate preparate în unităţi specializate (secţii) ale </w:t>
            </w:r>
            <w:proofErr w:type="spellStart"/>
            <w:r w:rsidRPr="00B64A2A">
              <w:rPr>
                <w:lang w:val="ro-RO"/>
              </w:rPr>
              <w:t>cateringului</w:t>
            </w:r>
            <w:proofErr w:type="spellEnd"/>
            <w:r w:rsidRPr="00B64A2A">
              <w:rPr>
                <w:lang w:val="ro-RO"/>
              </w:rPr>
              <w:t xml:space="preserve"> (gustări reci, produse culinare, băuturi), precum şi produse alimentare în ambalajul producătorului</w:t>
            </w:r>
          </w:p>
          <w:p w:rsidR="006953F4" w:rsidRPr="00B64A2A" w:rsidRDefault="006953F4" w:rsidP="006953F4">
            <w:pPr>
              <w:pStyle w:val="a3"/>
              <w:jc w:val="left"/>
              <w:rPr>
                <w:lang w:val="ro-RO"/>
              </w:rPr>
            </w:pPr>
          </w:p>
        </w:tc>
      </w:tr>
      <w:tr w:rsidR="006953F4" w:rsidRPr="00CE4876" w:rsidTr="00FC23C4">
        <w:trPr>
          <w:tblCellSpacing w:w="0" w:type="dxa"/>
        </w:trPr>
        <w:tc>
          <w:tcPr>
            <w:tcW w:w="550" w:type="dxa"/>
          </w:tcPr>
          <w:p w:rsidR="006953F4" w:rsidRPr="00B64A2A" w:rsidRDefault="006953F4" w:rsidP="006953F4">
            <w:pPr>
              <w:rPr>
                <w:lang w:val="ro-RO"/>
              </w:rPr>
            </w:pPr>
            <w:r w:rsidRPr="00B64A2A">
              <w:rPr>
                <w:lang w:val="ro-RO"/>
              </w:rPr>
              <w:t>15.</w:t>
            </w:r>
          </w:p>
        </w:tc>
        <w:tc>
          <w:tcPr>
            <w:tcW w:w="1913" w:type="dxa"/>
          </w:tcPr>
          <w:p w:rsidR="006953F4" w:rsidRPr="00B64A2A" w:rsidRDefault="006953F4" w:rsidP="006953F4">
            <w:pPr>
              <w:rPr>
                <w:lang w:val="ro-RO"/>
              </w:rPr>
            </w:pPr>
            <w:r w:rsidRPr="00B64A2A">
              <w:rPr>
                <w:lang w:val="ro-RO"/>
              </w:rPr>
              <w:t xml:space="preserve">Punct de servire la locul de cazare în hoteluri </w:t>
            </w:r>
          </w:p>
          <w:p w:rsidR="006953F4" w:rsidRPr="00B64A2A" w:rsidRDefault="006953F4" w:rsidP="006953F4">
            <w:pPr>
              <w:rPr>
                <w:lang w:val="ro-RO"/>
              </w:rPr>
            </w:pPr>
          </w:p>
        </w:tc>
        <w:tc>
          <w:tcPr>
            <w:tcW w:w="7123" w:type="dxa"/>
          </w:tcPr>
          <w:p w:rsidR="006953F4" w:rsidRPr="00B64A2A" w:rsidRDefault="006953F4" w:rsidP="006953F4">
            <w:pPr>
              <w:pStyle w:val="a3"/>
              <w:jc w:val="left"/>
              <w:rPr>
                <w:lang w:val="ro-RO"/>
              </w:rPr>
            </w:pPr>
            <w:r w:rsidRPr="00B64A2A">
              <w:rPr>
                <w:lang w:val="ro-RO"/>
              </w:rPr>
              <w:t>Punct mobil (cărucior), pentru servirea turiştilor cazaţi în hotel, care oferă produse culinare calde, produse de cofetărie, patiserie, preparate în încăperi separate ale hotelului băuturi şi ţigări</w:t>
            </w:r>
          </w:p>
        </w:tc>
      </w:tr>
      <w:tr w:rsidR="006953F4" w:rsidRPr="00CE4876" w:rsidTr="00FC23C4">
        <w:trPr>
          <w:tblCellSpacing w:w="0" w:type="dxa"/>
        </w:trPr>
        <w:tc>
          <w:tcPr>
            <w:tcW w:w="550" w:type="dxa"/>
          </w:tcPr>
          <w:p w:rsidR="006953F4" w:rsidRPr="00B64A2A" w:rsidRDefault="006953F4" w:rsidP="006953F4">
            <w:pPr>
              <w:rPr>
                <w:lang w:val="ro-RO"/>
              </w:rPr>
            </w:pPr>
            <w:r w:rsidRPr="00B64A2A">
              <w:rPr>
                <w:lang w:val="ro-RO"/>
              </w:rPr>
              <w:t>16.</w:t>
            </w:r>
          </w:p>
        </w:tc>
        <w:tc>
          <w:tcPr>
            <w:tcW w:w="1913" w:type="dxa"/>
          </w:tcPr>
          <w:p w:rsidR="006953F4" w:rsidRPr="00B64A2A" w:rsidRDefault="006953F4" w:rsidP="006953F4">
            <w:pPr>
              <w:rPr>
                <w:lang w:val="ro-RO"/>
              </w:rPr>
            </w:pPr>
            <w:r w:rsidRPr="00B64A2A">
              <w:rPr>
                <w:lang w:val="ro-RO"/>
              </w:rPr>
              <w:t>Sală de festivităţi</w:t>
            </w:r>
          </w:p>
        </w:tc>
        <w:tc>
          <w:tcPr>
            <w:tcW w:w="7123" w:type="dxa"/>
          </w:tcPr>
          <w:p w:rsidR="006953F4" w:rsidRPr="00B64A2A" w:rsidRDefault="006953F4" w:rsidP="006953F4">
            <w:pPr>
              <w:pStyle w:val="a3"/>
              <w:jc w:val="left"/>
              <w:rPr>
                <w:lang w:val="ro-RO"/>
              </w:rPr>
            </w:pPr>
            <w:r w:rsidRPr="00B64A2A">
              <w:rPr>
                <w:lang w:val="ro-RO"/>
              </w:rPr>
              <w:t>Unitate în care sala comercială este amenajată specific pentru desfăşurarea festivităţilor, inclusiv a nunţilor. Dispune de încăperile de producţie necesare, este dotată cu utilaj şi inventar corespunzător. În cazul în care nu are loc nici o festivitate, unitatea respectivă poate activa ca restaurant sau cafenea</w:t>
            </w:r>
          </w:p>
        </w:tc>
      </w:tr>
      <w:tr w:rsidR="006953F4" w:rsidRPr="00CE4876" w:rsidTr="00FC23C4">
        <w:trPr>
          <w:tblCellSpacing w:w="0" w:type="dxa"/>
        </w:trPr>
        <w:tc>
          <w:tcPr>
            <w:tcW w:w="550" w:type="dxa"/>
          </w:tcPr>
          <w:p w:rsidR="006953F4" w:rsidRPr="00B64A2A" w:rsidRDefault="006953F4" w:rsidP="006953F4">
            <w:pPr>
              <w:rPr>
                <w:lang w:val="ro-RO"/>
              </w:rPr>
            </w:pPr>
            <w:r w:rsidRPr="00B64A2A">
              <w:rPr>
                <w:lang w:val="ro-RO"/>
              </w:rPr>
              <w:t>17.</w:t>
            </w:r>
          </w:p>
        </w:tc>
        <w:tc>
          <w:tcPr>
            <w:tcW w:w="1913" w:type="dxa"/>
          </w:tcPr>
          <w:p w:rsidR="006953F4" w:rsidRPr="00B64A2A" w:rsidRDefault="006953F4" w:rsidP="006953F4">
            <w:pPr>
              <w:pStyle w:val="a3"/>
              <w:jc w:val="left"/>
              <w:rPr>
                <w:lang w:val="ro-RO"/>
              </w:rPr>
            </w:pPr>
            <w:r w:rsidRPr="00B64A2A">
              <w:rPr>
                <w:lang w:val="ro-RO"/>
              </w:rPr>
              <w:t>Secţie de preparare a hranei pentru a fi servite la bordul navei aeriene</w:t>
            </w:r>
          </w:p>
        </w:tc>
        <w:tc>
          <w:tcPr>
            <w:tcW w:w="7123" w:type="dxa"/>
          </w:tcPr>
          <w:p w:rsidR="006953F4" w:rsidRPr="00B64A2A" w:rsidRDefault="006953F4" w:rsidP="006953F4">
            <w:pPr>
              <w:pStyle w:val="a3"/>
              <w:jc w:val="left"/>
              <w:rPr>
                <w:lang w:val="ro-RO"/>
              </w:rPr>
            </w:pPr>
            <w:r w:rsidRPr="00B64A2A">
              <w:rPr>
                <w:lang w:val="ro-RO"/>
              </w:rPr>
              <w:t>Unitate utilată pentru prepararea bucatelor şi produselor culinare, care urmează a fi servite de către pasageri la bordul avionului</w:t>
            </w:r>
          </w:p>
        </w:tc>
      </w:tr>
    </w:tbl>
    <w:p w:rsidR="006953F4" w:rsidRPr="00B64A2A" w:rsidRDefault="006953F4" w:rsidP="006953F4">
      <w:pPr>
        <w:rPr>
          <w:lang w:val="ro-RO"/>
        </w:rPr>
      </w:pPr>
    </w:p>
    <w:p w:rsidR="00991787" w:rsidRPr="00B64A2A" w:rsidRDefault="00991787" w:rsidP="006953F4">
      <w:pPr>
        <w:rPr>
          <w:lang w:val="ro-RO"/>
        </w:rPr>
      </w:pPr>
    </w:p>
    <w:p w:rsidR="00991787" w:rsidRPr="00B64A2A" w:rsidRDefault="00991787" w:rsidP="006953F4">
      <w:pPr>
        <w:rPr>
          <w:lang w:val="ro-RO"/>
        </w:rPr>
      </w:pPr>
    </w:p>
    <w:p w:rsidR="00991787" w:rsidRPr="00B64A2A" w:rsidRDefault="00991787" w:rsidP="006953F4">
      <w:pPr>
        <w:rPr>
          <w:lang w:val="ro-RO"/>
        </w:rPr>
      </w:pPr>
    </w:p>
    <w:p w:rsidR="00991787" w:rsidRPr="00B64A2A" w:rsidRDefault="00991787" w:rsidP="006953F4">
      <w:pPr>
        <w:rPr>
          <w:lang w:val="ro-RO"/>
        </w:rPr>
      </w:pPr>
    </w:p>
    <w:p w:rsidR="00991787" w:rsidRPr="00B64A2A" w:rsidRDefault="00991787" w:rsidP="006953F4">
      <w:pPr>
        <w:rPr>
          <w:lang w:val="ro-RO"/>
        </w:rPr>
      </w:pPr>
      <w:r w:rsidRPr="00B64A2A">
        <w:rPr>
          <w:lang w:val="ro-RO"/>
        </w:rPr>
        <w:br w:type="page"/>
      </w:r>
    </w:p>
    <w:tbl>
      <w:tblPr>
        <w:tblW w:w="11923" w:type="dxa"/>
        <w:tblCellSpacing w:w="0" w:type="dxa"/>
        <w:tblInd w:w="-1278" w:type="dxa"/>
        <w:tblCellMar>
          <w:top w:w="15" w:type="dxa"/>
          <w:left w:w="15" w:type="dxa"/>
          <w:bottom w:w="15" w:type="dxa"/>
          <w:right w:w="15" w:type="dxa"/>
        </w:tblCellMar>
        <w:tblLook w:val="0000"/>
      </w:tblPr>
      <w:tblGrid>
        <w:gridCol w:w="5116"/>
        <w:gridCol w:w="3027"/>
        <w:gridCol w:w="3780"/>
      </w:tblGrid>
      <w:tr w:rsidR="00991787" w:rsidRPr="00CE4876" w:rsidTr="00FC23C4">
        <w:trPr>
          <w:tblCellSpacing w:w="0" w:type="dxa"/>
        </w:trPr>
        <w:tc>
          <w:tcPr>
            <w:tcW w:w="11923" w:type="dxa"/>
            <w:gridSpan w:val="3"/>
            <w:tcBorders>
              <w:top w:val="nil"/>
              <w:left w:val="nil"/>
              <w:bottom w:val="nil"/>
              <w:right w:val="nil"/>
            </w:tcBorders>
            <w:tcMar>
              <w:top w:w="15" w:type="dxa"/>
              <w:left w:w="30" w:type="dxa"/>
              <w:bottom w:w="15" w:type="dxa"/>
              <w:right w:w="30" w:type="dxa"/>
            </w:tcMar>
          </w:tcPr>
          <w:p w:rsidR="00991787" w:rsidRPr="00B64A2A" w:rsidRDefault="00991787" w:rsidP="00FC23C4">
            <w:pPr>
              <w:pStyle w:val="rg"/>
              <w:ind w:left="851"/>
              <w:jc w:val="center"/>
              <w:rPr>
                <w:rFonts w:ascii="Arial" w:hAnsi="Arial" w:cs="Arial"/>
                <w:sz w:val="20"/>
                <w:szCs w:val="20"/>
                <w:lang w:val="ro-RO"/>
              </w:rPr>
            </w:pPr>
            <w:r w:rsidRPr="00B64A2A">
              <w:rPr>
                <w:rFonts w:ascii="Arial" w:hAnsi="Arial" w:cs="Arial"/>
                <w:sz w:val="20"/>
                <w:szCs w:val="20"/>
                <w:lang w:val="ro-RO"/>
              </w:rPr>
              <w:lastRenderedPageBreak/>
              <w:t xml:space="preserve">                                                                                                                                                                   </w:t>
            </w:r>
          </w:p>
          <w:p w:rsidR="00991787" w:rsidRPr="000B381C" w:rsidRDefault="00991787" w:rsidP="00FC23C4">
            <w:pPr>
              <w:pStyle w:val="rg"/>
              <w:ind w:left="851"/>
              <w:jc w:val="center"/>
              <w:rPr>
                <w:rFonts w:ascii="Arial" w:hAnsi="Arial" w:cs="Arial"/>
                <w:b/>
                <w:sz w:val="20"/>
                <w:szCs w:val="20"/>
                <w:lang w:val="ro-RO"/>
              </w:rPr>
            </w:pPr>
            <w:proofErr w:type="spellStart"/>
            <w:r w:rsidRPr="000B381C">
              <w:rPr>
                <w:rFonts w:ascii="Arial" w:hAnsi="Arial" w:cs="Arial"/>
                <w:b/>
                <w:sz w:val="20"/>
                <w:szCs w:val="20"/>
                <w:lang w:val="ro-RO"/>
              </w:rPr>
              <w:t>Anexanr</w:t>
            </w:r>
            <w:proofErr w:type="spellEnd"/>
            <w:r w:rsidRPr="000B381C">
              <w:rPr>
                <w:rFonts w:ascii="Arial" w:hAnsi="Arial" w:cs="Arial"/>
                <w:b/>
                <w:sz w:val="20"/>
                <w:szCs w:val="20"/>
                <w:lang w:val="ro-RO"/>
              </w:rPr>
              <w:t>. nr. 2</w:t>
            </w:r>
          </w:p>
          <w:p w:rsidR="00991787" w:rsidRPr="00B64A2A" w:rsidRDefault="00991787" w:rsidP="00FC23C4">
            <w:pPr>
              <w:pStyle w:val="rg"/>
              <w:ind w:left="851"/>
              <w:jc w:val="center"/>
              <w:rPr>
                <w:rFonts w:ascii="Arial" w:hAnsi="Arial" w:cs="Arial"/>
                <w:sz w:val="20"/>
                <w:szCs w:val="20"/>
                <w:lang w:val="ro-RO"/>
              </w:rPr>
            </w:pPr>
            <w:r w:rsidRPr="00B64A2A">
              <w:rPr>
                <w:rFonts w:ascii="Arial" w:hAnsi="Arial" w:cs="Arial"/>
                <w:sz w:val="20"/>
                <w:szCs w:val="20"/>
                <w:lang w:val="ro-RO"/>
              </w:rPr>
              <w:t>( Anexa nr.2 legea nr. 221  din 19.10.2017)</w:t>
            </w:r>
          </w:p>
          <w:p w:rsidR="00991787" w:rsidRPr="00B64A2A" w:rsidRDefault="00991787" w:rsidP="00FC23C4">
            <w:pPr>
              <w:pStyle w:val="rg"/>
              <w:ind w:left="851"/>
              <w:jc w:val="center"/>
              <w:rPr>
                <w:rFonts w:ascii="Arial" w:hAnsi="Arial" w:cs="Arial"/>
                <w:b/>
                <w:sz w:val="20"/>
                <w:szCs w:val="20"/>
                <w:lang w:val="ro-RO"/>
              </w:rPr>
            </w:pPr>
            <w:r w:rsidRPr="00B64A2A">
              <w:rPr>
                <w:rFonts w:ascii="Arial" w:hAnsi="Arial" w:cs="Arial"/>
                <w:b/>
                <w:sz w:val="20"/>
                <w:szCs w:val="20"/>
                <w:lang w:val="ro-RO"/>
              </w:rPr>
              <w:t>Formularul cererii privind autorizarea sanitar-veterinară</w:t>
            </w:r>
          </w:p>
          <w:p w:rsidR="00991787" w:rsidRPr="00B64A2A" w:rsidRDefault="00991787" w:rsidP="00FC23C4">
            <w:pPr>
              <w:pStyle w:val="a3"/>
              <w:ind w:left="851"/>
              <w:rPr>
                <w:rFonts w:ascii="Arial" w:hAnsi="Arial" w:cs="Arial"/>
                <w:b/>
                <w:sz w:val="20"/>
                <w:szCs w:val="20"/>
                <w:lang w:val="ro-RO"/>
              </w:rPr>
            </w:pPr>
            <w:r w:rsidRPr="00B64A2A">
              <w:rPr>
                <w:rFonts w:ascii="Arial" w:hAnsi="Arial" w:cs="Arial"/>
                <w:b/>
                <w:sz w:val="20"/>
                <w:szCs w:val="20"/>
                <w:lang w:val="ro-RO"/>
              </w:rPr>
              <w:t> </w:t>
            </w:r>
          </w:p>
          <w:p w:rsidR="00991787" w:rsidRPr="00B64A2A" w:rsidRDefault="00991787" w:rsidP="00FC23C4">
            <w:pPr>
              <w:pStyle w:val="lf"/>
              <w:ind w:left="851"/>
              <w:rPr>
                <w:rFonts w:ascii="Arial" w:hAnsi="Arial" w:cs="Arial"/>
                <w:b/>
                <w:sz w:val="20"/>
                <w:szCs w:val="20"/>
                <w:lang w:val="ro-RO"/>
              </w:rPr>
            </w:pPr>
            <w:r w:rsidRPr="00B64A2A">
              <w:rPr>
                <w:rFonts w:ascii="Arial" w:hAnsi="Arial" w:cs="Arial"/>
                <w:b/>
                <w:sz w:val="20"/>
                <w:szCs w:val="20"/>
                <w:lang w:val="ro-RO"/>
              </w:rPr>
              <w:t xml:space="preserve">Agentul economic_______________________________________ </w:t>
            </w:r>
          </w:p>
          <w:p w:rsidR="00991787" w:rsidRPr="00B64A2A" w:rsidRDefault="00991787" w:rsidP="00FC23C4">
            <w:pPr>
              <w:pStyle w:val="lf"/>
              <w:ind w:left="851"/>
              <w:rPr>
                <w:rFonts w:ascii="Arial" w:hAnsi="Arial" w:cs="Arial"/>
                <w:sz w:val="20"/>
                <w:szCs w:val="20"/>
                <w:lang w:val="ro-RO"/>
              </w:rPr>
            </w:pPr>
            <w:r w:rsidRPr="00B64A2A">
              <w:rPr>
                <w:rFonts w:ascii="Arial" w:hAnsi="Arial" w:cs="Arial"/>
                <w:sz w:val="20"/>
                <w:szCs w:val="20"/>
                <w:lang w:val="ro-RO"/>
              </w:rPr>
              <w:t>Sediul ________________________________________________</w:t>
            </w:r>
          </w:p>
          <w:p w:rsidR="00991787" w:rsidRPr="00B64A2A" w:rsidRDefault="00991787" w:rsidP="00FC23C4">
            <w:pPr>
              <w:pStyle w:val="lf"/>
              <w:ind w:left="851"/>
              <w:rPr>
                <w:rFonts w:ascii="Arial" w:hAnsi="Arial" w:cs="Arial"/>
                <w:sz w:val="20"/>
                <w:szCs w:val="20"/>
                <w:lang w:val="ro-RO"/>
              </w:rPr>
            </w:pPr>
            <w:r w:rsidRPr="00B64A2A">
              <w:rPr>
                <w:rFonts w:ascii="Arial" w:hAnsi="Arial" w:cs="Arial"/>
                <w:sz w:val="20"/>
                <w:szCs w:val="20"/>
                <w:lang w:val="ro-RO"/>
              </w:rPr>
              <w:t xml:space="preserve">Telefon/fax ____________________________________________ </w:t>
            </w:r>
          </w:p>
          <w:p w:rsidR="00991787" w:rsidRPr="00B64A2A" w:rsidRDefault="00991787" w:rsidP="00FC23C4">
            <w:pPr>
              <w:pStyle w:val="lf"/>
              <w:ind w:left="851"/>
              <w:rPr>
                <w:rFonts w:ascii="Arial" w:hAnsi="Arial" w:cs="Arial"/>
                <w:sz w:val="20"/>
                <w:szCs w:val="20"/>
                <w:lang w:val="ro-RO"/>
              </w:rPr>
            </w:pPr>
            <w:r w:rsidRPr="00B64A2A">
              <w:rPr>
                <w:rFonts w:ascii="Arial" w:hAnsi="Arial" w:cs="Arial"/>
                <w:sz w:val="20"/>
                <w:szCs w:val="20"/>
                <w:lang w:val="ro-RO"/>
              </w:rPr>
              <w:t xml:space="preserve">Data, luna, anul depunerii cererii __________________________ </w:t>
            </w:r>
          </w:p>
          <w:p w:rsidR="00991787" w:rsidRPr="00B64A2A" w:rsidRDefault="00991787" w:rsidP="00FC23C4">
            <w:pPr>
              <w:pStyle w:val="a3"/>
              <w:ind w:left="851"/>
              <w:rPr>
                <w:rFonts w:ascii="Arial" w:hAnsi="Arial" w:cs="Arial"/>
                <w:sz w:val="20"/>
                <w:szCs w:val="20"/>
                <w:lang w:val="ro-RO"/>
              </w:rPr>
            </w:pPr>
            <w:r w:rsidRPr="00B64A2A">
              <w:rPr>
                <w:rFonts w:ascii="Arial" w:hAnsi="Arial" w:cs="Arial"/>
                <w:sz w:val="20"/>
                <w:szCs w:val="20"/>
                <w:lang w:val="ro-RO"/>
              </w:rPr>
              <w:t> </w:t>
            </w:r>
          </w:p>
          <w:p w:rsidR="00991787" w:rsidRPr="00B64A2A" w:rsidRDefault="00991787" w:rsidP="00FC23C4">
            <w:pPr>
              <w:pStyle w:val="a3"/>
              <w:ind w:left="851"/>
              <w:rPr>
                <w:rFonts w:ascii="Arial" w:hAnsi="Arial" w:cs="Arial"/>
                <w:sz w:val="20"/>
                <w:szCs w:val="20"/>
                <w:lang w:val="ro-RO"/>
              </w:rPr>
            </w:pPr>
            <w:r w:rsidRPr="00B64A2A">
              <w:rPr>
                <w:rFonts w:ascii="Arial" w:hAnsi="Arial" w:cs="Arial"/>
                <w:sz w:val="20"/>
                <w:szCs w:val="20"/>
                <w:lang w:val="ro-RO"/>
              </w:rPr>
              <w:t> </w:t>
            </w:r>
          </w:p>
          <w:p w:rsidR="00991787" w:rsidRPr="00B64A2A" w:rsidRDefault="00991787" w:rsidP="00FC23C4">
            <w:pPr>
              <w:pStyle w:val="cb"/>
              <w:ind w:left="851"/>
              <w:rPr>
                <w:rFonts w:ascii="Arial" w:hAnsi="Arial" w:cs="Arial"/>
                <w:sz w:val="20"/>
                <w:szCs w:val="20"/>
                <w:lang w:val="ro-RO"/>
              </w:rPr>
            </w:pPr>
            <w:r w:rsidRPr="00B64A2A">
              <w:rPr>
                <w:rFonts w:ascii="Arial" w:hAnsi="Arial" w:cs="Arial"/>
                <w:sz w:val="20"/>
                <w:szCs w:val="20"/>
                <w:lang w:val="ro-RO"/>
              </w:rPr>
              <w:t>CERERE</w:t>
            </w:r>
          </w:p>
          <w:p w:rsidR="00991787" w:rsidRPr="00B64A2A" w:rsidRDefault="00991787" w:rsidP="00FC23C4">
            <w:pPr>
              <w:pStyle w:val="cb"/>
              <w:ind w:left="851"/>
              <w:rPr>
                <w:rFonts w:ascii="Arial" w:hAnsi="Arial" w:cs="Arial"/>
                <w:sz w:val="20"/>
                <w:szCs w:val="20"/>
                <w:lang w:val="ro-RO"/>
              </w:rPr>
            </w:pPr>
            <w:r w:rsidRPr="00B64A2A">
              <w:rPr>
                <w:rFonts w:ascii="Arial" w:hAnsi="Arial" w:cs="Arial"/>
                <w:sz w:val="20"/>
                <w:szCs w:val="20"/>
                <w:lang w:val="ro-RO"/>
              </w:rPr>
              <w:t xml:space="preserve">subdiviziunii teritoriale pentru siguranţa alimentelor </w:t>
            </w:r>
          </w:p>
          <w:p w:rsidR="00991787" w:rsidRPr="00B64A2A" w:rsidRDefault="00991787" w:rsidP="00FC23C4">
            <w:pPr>
              <w:pStyle w:val="cn"/>
              <w:ind w:left="851"/>
              <w:rPr>
                <w:rFonts w:ascii="Arial" w:hAnsi="Arial" w:cs="Arial"/>
                <w:sz w:val="20"/>
                <w:szCs w:val="20"/>
                <w:lang w:val="ro-RO"/>
              </w:rPr>
            </w:pPr>
            <w:r w:rsidRPr="00B64A2A">
              <w:rPr>
                <w:rFonts w:ascii="Arial" w:hAnsi="Arial" w:cs="Arial"/>
                <w:sz w:val="20"/>
                <w:szCs w:val="20"/>
                <w:lang w:val="ro-RO"/>
              </w:rPr>
              <w:t xml:space="preserve">__________________________________________________________________ </w:t>
            </w:r>
          </w:p>
          <w:p w:rsidR="00991787" w:rsidRPr="00B64A2A" w:rsidRDefault="00991787" w:rsidP="00FC23C4">
            <w:pPr>
              <w:pStyle w:val="a3"/>
              <w:ind w:left="851"/>
              <w:rPr>
                <w:rFonts w:ascii="Arial" w:hAnsi="Arial" w:cs="Arial"/>
                <w:sz w:val="20"/>
                <w:szCs w:val="20"/>
                <w:lang w:val="ro-RO"/>
              </w:rPr>
            </w:pPr>
            <w:r w:rsidRPr="00B64A2A">
              <w:rPr>
                <w:rFonts w:ascii="Arial" w:hAnsi="Arial" w:cs="Arial"/>
                <w:sz w:val="20"/>
                <w:szCs w:val="20"/>
                <w:lang w:val="ro-RO"/>
              </w:rPr>
              <w:t> </w:t>
            </w:r>
          </w:p>
          <w:p w:rsidR="00991787" w:rsidRPr="00B64A2A" w:rsidRDefault="00991787" w:rsidP="00FC23C4">
            <w:pPr>
              <w:pStyle w:val="lf"/>
              <w:ind w:left="851"/>
              <w:rPr>
                <w:rFonts w:ascii="Arial" w:hAnsi="Arial" w:cs="Arial"/>
                <w:sz w:val="20"/>
                <w:szCs w:val="20"/>
                <w:lang w:val="ro-RO"/>
              </w:rPr>
            </w:pPr>
            <w:r w:rsidRPr="00B64A2A">
              <w:rPr>
                <w:rFonts w:ascii="Arial" w:hAnsi="Arial" w:cs="Arial"/>
                <w:sz w:val="20"/>
                <w:szCs w:val="20"/>
                <w:lang w:val="ro-RO"/>
              </w:rPr>
              <w:t xml:space="preserve">Subsemnatul ______________________________, în calitate de__________________________________, domiciliat în localitatea ____________________ str.____________________ nr._______, rog să mi se elibereze autorizaţie sanitar-veterinară de funcţionare pentru unitatea _______________________________ cu următoarele activităţi: </w:t>
            </w:r>
          </w:p>
          <w:p w:rsidR="00991787" w:rsidRPr="00B64A2A" w:rsidRDefault="00991787" w:rsidP="00FC23C4">
            <w:pPr>
              <w:pStyle w:val="lf"/>
              <w:ind w:left="851"/>
              <w:rPr>
                <w:rFonts w:ascii="Arial" w:hAnsi="Arial" w:cs="Arial"/>
                <w:sz w:val="20"/>
                <w:szCs w:val="20"/>
                <w:lang w:val="ro-RO"/>
              </w:rPr>
            </w:pPr>
            <w:r w:rsidRPr="00B64A2A">
              <w:rPr>
                <w:rFonts w:ascii="Arial" w:hAnsi="Arial" w:cs="Arial"/>
                <w:sz w:val="20"/>
                <w:szCs w:val="20"/>
                <w:lang w:val="ro-RO"/>
              </w:rPr>
              <w:t>___________________________________________________________________________________________________</w:t>
            </w:r>
          </w:p>
          <w:p w:rsidR="00991787" w:rsidRPr="00B64A2A" w:rsidRDefault="00991787" w:rsidP="00FC23C4">
            <w:pPr>
              <w:pStyle w:val="lf"/>
              <w:ind w:left="851"/>
              <w:rPr>
                <w:rFonts w:ascii="Arial" w:hAnsi="Arial" w:cs="Arial"/>
                <w:sz w:val="20"/>
                <w:szCs w:val="20"/>
                <w:lang w:val="ro-RO"/>
              </w:rPr>
            </w:pPr>
            <w:r w:rsidRPr="00B64A2A">
              <w:rPr>
                <w:rFonts w:ascii="Arial" w:hAnsi="Arial" w:cs="Arial"/>
                <w:sz w:val="20"/>
                <w:szCs w:val="20"/>
                <w:lang w:val="ro-RO"/>
              </w:rPr>
              <w:t>___________________________________________________________________________________________________</w:t>
            </w:r>
          </w:p>
          <w:p w:rsidR="00991787" w:rsidRPr="00B64A2A" w:rsidRDefault="00991787" w:rsidP="00FC23C4">
            <w:pPr>
              <w:pStyle w:val="lf"/>
              <w:ind w:left="851"/>
              <w:rPr>
                <w:rFonts w:ascii="Arial" w:hAnsi="Arial" w:cs="Arial"/>
                <w:sz w:val="20"/>
                <w:szCs w:val="20"/>
                <w:lang w:val="ro-RO"/>
              </w:rPr>
            </w:pPr>
            <w:r w:rsidRPr="00B64A2A">
              <w:rPr>
                <w:rFonts w:ascii="Arial" w:hAnsi="Arial" w:cs="Arial"/>
                <w:sz w:val="20"/>
                <w:szCs w:val="20"/>
                <w:lang w:val="ro-RO"/>
              </w:rPr>
              <w:t>___________________________________________________________________________________________________</w:t>
            </w:r>
          </w:p>
          <w:p w:rsidR="00991787" w:rsidRPr="00B64A2A" w:rsidRDefault="00991787" w:rsidP="00FC23C4">
            <w:pPr>
              <w:pStyle w:val="a3"/>
              <w:ind w:left="851"/>
              <w:rPr>
                <w:rFonts w:ascii="Arial" w:hAnsi="Arial" w:cs="Arial"/>
                <w:sz w:val="20"/>
                <w:szCs w:val="20"/>
                <w:lang w:val="ro-RO"/>
              </w:rPr>
            </w:pPr>
            <w:r w:rsidRPr="00B64A2A">
              <w:rPr>
                <w:rFonts w:ascii="Arial" w:hAnsi="Arial" w:cs="Arial"/>
                <w:sz w:val="20"/>
                <w:szCs w:val="20"/>
                <w:lang w:val="ro-RO"/>
              </w:rPr>
              <w:t> </w:t>
            </w:r>
          </w:p>
          <w:p w:rsidR="00991787" w:rsidRPr="00B64A2A" w:rsidRDefault="00991787" w:rsidP="00FC23C4">
            <w:pPr>
              <w:pStyle w:val="a3"/>
              <w:ind w:left="851"/>
              <w:rPr>
                <w:rFonts w:ascii="Arial" w:hAnsi="Arial" w:cs="Arial"/>
                <w:sz w:val="20"/>
                <w:szCs w:val="20"/>
                <w:lang w:val="ro-RO"/>
              </w:rPr>
            </w:pPr>
            <w:r w:rsidRPr="00B64A2A">
              <w:rPr>
                <w:rFonts w:ascii="Arial" w:hAnsi="Arial" w:cs="Arial"/>
                <w:sz w:val="20"/>
                <w:szCs w:val="20"/>
                <w:lang w:val="ro-RO"/>
              </w:rPr>
              <w:t xml:space="preserve">Anexez: </w:t>
            </w:r>
          </w:p>
          <w:p w:rsidR="00991787" w:rsidRPr="00B64A2A" w:rsidRDefault="00991787" w:rsidP="00FC23C4">
            <w:pPr>
              <w:pStyle w:val="lf"/>
              <w:ind w:left="851"/>
              <w:rPr>
                <w:rFonts w:ascii="Arial" w:hAnsi="Arial" w:cs="Arial"/>
                <w:sz w:val="20"/>
                <w:szCs w:val="20"/>
                <w:lang w:val="ro-RO"/>
              </w:rPr>
            </w:pPr>
            <w:r w:rsidRPr="00B64A2A">
              <w:rPr>
                <w:rFonts w:ascii="Arial" w:hAnsi="Arial" w:cs="Arial"/>
                <w:sz w:val="20"/>
                <w:szCs w:val="20"/>
                <w:lang w:val="ro-RO"/>
              </w:rPr>
              <w:t xml:space="preserve">a) copia de pe certificatul de înregistrare de stat a întreprinderii; </w:t>
            </w:r>
          </w:p>
          <w:p w:rsidR="00991787" w:rsidRPr="00B64A2A" w:rsidRDefault="00991787" w:rsidP="00FC23C4">
            <w:pPr>
              <w:pStyle w:val="lf"/>
              <w:ind w:left="851"/>
              <w:rPr>
                <w:rFonts w:ascii="Arial" w:hAnsi="Arial" w:cs="Arial"/>
                <w:sz w:val="20"/>
                <w:szCs w:val="20"/>
                <w:lang w:val="ro-RO"/>
              </w:rPr>
            </w:pPr>
            <w:r w:rsidRPr="00B64A2A">
              <w:rPr>
                <w:rFonts w:ascii="Arial" w:hAnsi="Arial" w:cs="Arial"/>
                <w:sz w:val="20"/>
                <w:szCs w:val="20"/>
                <w:lang w:val="ro-RO"/>
              </w:rPr>
              <w:t xml:space="preserve">b) copia de pe titlul de proprietate/contractul încheiat pentru arenda spaţiului; </w:t>
            </w:r>
          </w:p>
          <w:p w:rsidR="00991787" w:rsidRPr="00B64A2A" w:rsidRDefault="00991787" w:rsidP="00FC23C4">
            <w:pPr>
              <w:pStyle w:val="lf"/>
              <w:ind w:left="851"/>
              <w:rPr>
                <w:rFonts w:ascii="Arial" w:hAnsi="Arial" w:cs="Arial"/>
                <w:sz w:val="20"/>
                <w:szCs w:val="20"/>
                <w:lang w:val="ro-RO"/>
              </w:rPr>
            </w:pPr>
            <w:r w:rsidRPr="00B64A2A">
              <w:rPr>
                <w:rFonts w:ascii="Arial" w:hAnsi="Arial" w:cs="Arial"/>
                <w:sz w:val="20"/>
                <w:szCs w:val="20"/>
                <w:lang w:val="ro-RO"/>
              </w:rPr>
              <w:t xml:space="preserve">c) copia de pe actul de angajare a medicului veterinar (în cazul unităţilor care asigură asistenţa veterinară, care produc, depozitează, comercializează produse farmaceutice şi alte produse de uz veterinar şi în cazul unităţilor de industrializare a cărnii şi a laptelui, specificate în anexa nr.6 la Legea nr.221-XVI din 19 octombrie 2007 privind activitatea sanitar-veterinară); </w:t>
            </w:r>
          </w:p>
          <w:p w:rsidR="00991787" w:rsidRPr="00B64A2A" w:rsidRDefault="00991787" w:rsidP="00FC23C4">
            <w:pPr>
              <w:pStyle w:val="lf"/>
              <w:ind w:left="851"/>
              <w:rPr>
                <w:rFonts w:ascii="Arial" w:hAnsi="Arial" w:cs="Arial"/>
                <w:sz w:val="20"/>
                <w:szCs w:val="20"/>
                <w:lang w:val="ro-RO"/>
              </w:rPr>
            </w:pPr>
            <w:r w:rsidRPr="00B64A2A">
              <w:rPr>
                <w:rFonts w:ascii="Arial" w:hAnsi="Arial" w:cs="Arial"/>
                <w:sz w:val="20"/>
                <w:szCs w:val="20"/>
                <w:lang w:val="ro-RO"/>
              </w:rPr>
              <w:t>d) schema tehnică a unităţii, cu indicarea, după caz, a procesului tehnologic.</w:t>
            </w:r>
          </w:p>
          <w:p w:rsidR="00991787" w:rsidRPr="00B64A2A" w:rsidRDefault="00991787" w:rsidP="00FC23C4">
            <w:pPr>
              <w:pStyle w:val="a3"/>
              <w:ind w:left="851"/>
              <w:rPr>
                <w:rFonts w:ascii="Arial" w:hAnsi="Arial" w:cs="Arial"/>
                <w:sz w:val="20"/>
                <w:szCs w:val="20"/>
                <w:lang w:val="ro-RO"/>
              </w:rPr>
            </w:pPr>
            <w:r w:rsidRPr="00B64A2A">
              <w:rPr>
                <w:rFonts w:ascii="Arial" w:hAnsi="Arial" w:cs="Arial"/>
                <w:sz w:val="20"/>
                <w:szCs w:val="20"/>
                <w:lang w:val="ro-RO"/>
              </w:rPr>
              <w:t> </w:t>
            </w:r>
          </w:p>
          <w:p w:rsidR="00991787" w:rsidRPr="00B64A2A" w:rsidRDefault="00991787" w:rsidP="00FC23C4">
            <w:pPr>
              <w:pStyle w:val="a3"/>
              <w:ind w:left="851"/>
              <w:rPr>
                <w:rFonts w:ascii="Arial" w:hAnsi="Arial" w:cs="Arial"/>
                <w:sz w:val="20"/>
                <w:szCs w:val="20"/>
                <w:lang w:val="ro-RO"/>
              </w:rPr>
            </w:pPr>
            <w:r w:rsidRPr="00B64A2A">
              <w:rPr>
                <w:rFonts w:ascii="Arial" w:hAnsi="Arial" w:cs="Arial"/>
                <w:sz w:val="20"/>
                <w:szCs w:val="20"/>
                <w:lang w:val="ro-RO"/>
              </w:rPr>
              <w:t> </w:t>
            </w:r>
          </w:p>
        </w:tc>
      </w:tr>
      <w:tr w:rsidR="00991787" w:rsidRPr="00B64A2A" w:rsidTr="00FC23C4">
        <w:trPr>
          <w:tblCellSpacing w:w="0" w:type="dxa"/>
        </w:trPr>
        <w:tc>
          <w:tcPr>
            <w:tcW w:w="0" w:type="auto"/>
            <w:tcBorders>
              <w:top w:val="nil"/>
              <w:left w:val="nil"/>
              <w:bottom w:val="nil"/>
              <w:right w:val="nil"/>
            </w:tcBorders>
            <w:noWrap/>
            <w:tcMar>
              <w:top w:w="15" w:type="dxa"/>
              <w:left w:w="30" w:type="dxa"/>
              <w:bottom w:w="15" w:type="dxa"/>
              <w:right w:w="30" w:type="dxa"/>
            </w:tcMar>
          </w:tcPr>
          <w:p w:rsidR="00991787" w:rsidRPr="00B64A2A" w:rsidRDefault="00991787" w:rsidP="00FC23C4">
            <w:pPr>
              <w:pStyle w:val="a3"/>
              <w:ind w:left="851"/>
              <w:rPr>
                <w:rFonts w:ascii="Arial" w:hAnsi="Arial" w:cs="Arial"/>
                <w:sz w:val="20"/>
                <w:szCs w:val="20"/>
                <w:lang w:val="ro-RO"/>
              </w:rPr>
            </w:pPr>
            <w:r w:rsidRPr="00B64A2A">
              <w:rPr>
                <w:rFonts w:ascii="Arial" w:hAnsi="Arial" w:cs="Arial"/>
                <w:sz w:val="20"/>
                <w:szCs w:val="20"/>
                <w:lang w:val="ro-RO"/>
              </w:rPr>
              <w:t>Reprezentantul legal al agentului economic</w:t>
            </w:r>
          </w:p>
          <w:p w:rsidR="00991787" w:rsidRPr="00B64A2A" w:rsidRDefault="00991787" w:rsidP="00FC23C4">
            <w:pPr>
              <w:pStyle w:val="a3"/>
              <w:ind w:left="851"/>
              <w:rPr>
                <w:rFonts w:ascii="Arial" w:hAnsi="Arial" w:cs="Arial"/>
                <w:sz w:val="20"/>
                <w:szCs w:val="20"/>
                <w:lang w:val="ro-RO"/>
              </w:rPr>
            </w:pPr>
            <w:r w:rsidRPr="00B64A2A">
              <w:rPr>
                <w:rFonts w:ascii="Arial" w:hAnsi="Arial" w:cs="Arial"/>
                <w:sz w:val="20"/>
                <w:szCs w:val="20"/>
                <w:lang w:val="ro-RO"/>
              </w:rPr>
              <w:t> </w:t>
            </w:r>
          </w:p>
          <w:p w:rsidR="00991787" w:rsidRPr="00B64A2A" w:rsidRDefault="00991787" w:rsidP="00FC23C4">
            <w:pPr>
              <w:pStyle w:val="a3"/>
              <w:ind w:left="851"/>
              <w:rPr>
                <w:rFonts w:ascii="Arial" w:hAnsi="Arial" w:cs="Arial"/>
                <w:sz w:val="20"/>
                <w:szCs w:val="20"/>
                <w:lang w:val="ro-RO"/>
              </w:rPr>
            </w:pPr>
            <w:r w:rsidRPr="00B64A2A">
              <w:rPr>
                <w:rFonts w:ascii="Arial" w:hAnsi="Arial" w:cs="Arial"/>
                <w:sz w:val="20"/>
                <w:szCs w:val="20"/>
                <w:lang w:val="ro-RO"/>
              </w:rPr>
              <w:t>L.Ş.</w:t>
            </w:r>
          </w:p>
        </w:tc>
        <w:tc>
          <w:tcPr>
            <w:tcW w:w="0" w:type="auto"/>
            <w:tcBorders>
              <w:top w:val="nil"/>
              <w:left w:val="nil"/>
              <w:bottom w:val="nil"/>
              <w:right w:val="nil"/>
            </w:tcBorders>
            <w:tcMar>
              <w:top w:w="15" w:type="dxa"/>
              <w:left w:w="30" w:type="dxa"/>
              <w:bottom w:w="15" w:type="dxa"/>
              <w:right w:w="30" w:type="dxa"/>
            </w:tcMar>
          </w:tcPr>
          <w:p w:rsidR="00991787" w:rsidRPr="00B64A2A" w:rsidRDefault="00991787" w:rsidP="00FC23C4">
            <w:pPr>
              <w:pStyle w:val="cn"/>
              <w:ind w:left="851"/>
              <w:rPr>
                <w:rFonts w:ascii="Arial" w:hAnsi="Arial" w:cs="Arial"/>
                <w:sz w:val="20"/>
                <w:szCs w:val="20"/>
                <w:lang w:val="ro-RO"/>
              </w:rPr>
            </w:pPr>
            <w:r w:rsidRPr="00B64A2A">
              <w:rPr>
                <w:rFonts w:ascii="Arial" w:hAnsi="Arial" w:cs="Arial"/>
                <w:sz w:val="20"/>
                <w:szCs w:val="20"/>
                <w:lang w:val="ro-RO"/>
              </w:rPr>
              <w:t>_________________</w:t>
            </w:r>
          </w:p>
          <w:p w:rsidR="00991787" w:rsidRPr="00B64A2A" w:rsidRDefault="00991787" w:rsidP="00FC23C4">
            <w:pPr>
              <w:pStyle w:val="cn"/>
              <w:ind w:left="851"/>
              <w:rPr>
                <w:rFonts w:ascii="Arial" w:hAnsi="Arial" w:cs="Arial"/>
                <w:sz w:val="20"/>
                <w:szCs w:val="20"/>
                <w:lang w:val="ro-RO"/>
              </w:rPr>
            </w:pPr>
            <w:r w:rsidRPr="00B64A2A">
              <w:rPr>
                <w:rFonts w:ascii="Arial" w:hAnsi="Arial" w:cs="Arial"/>
                <w:sz w:val="16"/>
                <w:szCs w:val="16"/>
                <w:lang w:val="ro-RO"/>
              </w:rPr>
              <w:t>(semnătura)</w:t>
            </w:r>
          </w:p>
        </w:tc>
        <w:tc>
          <w:tcPr>
            <w:tcW w:w="3750" w:type="dxa"/>
            <w:tcBorders>
              <w:top w:val="nil"/>
              <w:left w:val="nil"/>
              <w:bottom w:val="nil"/>
              <w:right w:val="nil"/>
            </w:tcBorders>
            <w:tcMar>
              <w:top w:w="15" w:type="dxa"/>
              <w:left w:w="30" w:type="dxa"/>
              <w:bottom w:w="15" w:type="dxa"/>
              <w:right w:w="30" w:type="dxa"/>
            </w:tcMar>
          </w:tcPr>
          <w:p w:rsidR="00991787" w:rsidRPr="00B64A2A" w:rsidRDefault="00991787" w:rsidP="00FC23C4">
            <w:pPr>
              <w:pStyle w:val="cn"/>
              <w:ind w:left="851"/>
              <w:rPr>
                <w:rFonts w:ascii="Arial" w:hAnsi="Arial" w:cs="Arial"/>
                <w:sz w:val="20"/>
                <w:szCs w:val="20"/>
                <w:lang w:val="ro-RO"/>
              </w:rPr>
            </w:pPr>
            <w:r w:rsidRPr="00B64A2A">
              <w:rPr>
                <w:rFonts w:ascii="Arial" w:hAnsi="Arial" w:cs="Arial"/>
                <w:sz w:val="20"/>
                <w:szCs w:val="20"/>
                <w:lang w:val="ro-RO"/>
              </w:rPr>
              <w:t>_____________________</w:t>
            </w:r>
          </w:p>
          <w:p w:rsidR="00991787" w:rsidRPr="00B64A2A" w:rsidRDefault="00991787" w:rsidP="00FC23C4">
            <w:pPr>
              <w:pStyle w:val="cn"/>
              <w:ind w:left="851"/>
              <w:rPr>
                <w:rFonts w:ascii="Arial" w:hAnsi="Arial" w:cs="Arial"/>
                <w:sz w:val="20"/>
                <w:szCs w:val="20"/>
                <w:lang w:val="ro-RO"/>
              </w:rPr>
            </w:pPr>
            <w:r w:rsidRPr="00B64A2A">
              <w:rPr>
                <w:rFonts w:ascii="Arial" w:hAnsi="Arial" w:cs="Arial"/>
                <w:sz w:val="16"/>
                <w:szCs w:val="16"/>
                <w:lang w:val="ro-RO"/>
              </w:rPr>
              <w:t>(numele, prenumele)</w:t>
            </w:r>
          </w:p>
        </w:tc>
      </w:tr>
    </w:tbl>
    <w:p w:rsidR="00991787" w:rsidRPr="00B64A2A" w:rsidRDefault="00991787" w:rsidP="00991787">
      <w:pPr>
        <w:ind w:left="851"/>
        <w:jc w:val="both"/>
        <w:rPr>
          <w:rFonts w:ascii="Times New Roman" w:hAnsi="Times New Roman"/>
          <w:lang w:val="ro-RO"/>
        </w:rPr>
      </w:pPr>
    </w:p>
    <w:p w:rsidR="00991787" w:rsidRPr="00B64A2A" w:rsidRDefault="00991787" w:rsidP="00991787">
      <w:pPr>
        <w:rPr>
          <w:rFonts w:ascii="Times New Roman" w:hAnsi="Times New Roman"/>
          <w:lang w:val="ro-RO"/>
        </w:rPr>
      </w:pPr>
      <w:r w:rsidRPr="00B64A2A">
        <w:rPr>
          <w:rFonts w:ascii="Times New Roman" w:hAnsi="Times New Roman"/>
          <w:lang w:val="ro-RO"/>
        </w:rPr>
        <w:br w:type="page"/>
      </w:r>
    </w:p>
    <w:p w:rsidR="006953F4" w:rsidRPr="00B64A2A" w:rsidRDefault="006953F4" w:rsidP="006953F4">
      <w:pPr>
        <w:pStyle w:val="ac"/>
        <w:spacing w:after="0"/>
        <w:ind w:left="709"/>
        <w:rPr>
          <w:rFonts w:ascii="Arial" w:hAnsi="Arial" w:cs="Arial"/>
          <w:b/>
          <w:color w:val="000000"/>
          <w:sz w:val="24"/>
          <w:szCs w:val="24"/>
          <w:lang w:val="ro-RO"/>
        </w:rPr>
      </w:pPr>
    </w:p>
    <w:sectPr w:rsidR="006953F4" w:rsidRPr="00B64A2A" w:rsidSect="00627F83">
      <w:footerReference w:type="default" r:id="rId18"/>
      <w:pgSz w:w="11906" w:h="16838"/>
      <w:pgMar w:top="851" w:right="851"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0CB" w:rsidRDefault="00DC60CB" w:rsidP="00E45152">
      <w:pPr>
        <w:spacing w:after="0" w:line="240" w:lineRule="auto"/>
      </w:pPr>
      <w:r>
        <w:separator/>
      </w:r>
    </w:p>
  </w:endnote>
  <w:endnote w:type="continuationSeparator" w:id="0">
    <w:p w:rsidR="00DC60CB" w:rsidRDefault="00DC60CB" w:rsidP="00E451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SQUXWL+GillSans-Bold">
    <w:altName w:val="Arial"/>
    <w:panose1 w:val="00000000000000000000"/>
    <w:charset w:val="00"/>
    <w:family w:val="swiss"/>
    <w:notTrueType/>
    <w:pitch w:val="default"/>
    <w:sig w:usb0="00000003" w:usb1="00000000" w:usb2="00000000" w:usb3="00000000" w:csb0="00000001" w:csb1="00000000"/>
  </w:font>
  <w:font w:name="QAALUP+GillSans">
    <w:altName w:val="Arial"/>
    <w:panose1 w:val="00000000000000000000"/>
    <w:charset w:val="00"/>
    <w:family w:val="swiss"/>
    <w:notTrueType/>
    <w:pitch w:val="default"/>
    <w:sig w:usb0="00000003" w:usb1="00000000" w:usb2="00000000" w:usb3="00000000" w:csb0="00000001" w:csb1="00000000"/>
  </w:font>
  <w:font w:name="R-Arial">
    <w:altName w:val="Arial"/>
    <w:charset w:val="00"/>
    <w:family w:val="swiss"/>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7" w:usb1="00000000" w:usb2="00000000" w:usb3="00000000" w:csb0="00000003"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F83" w:rsidRDefault="00627F83">
    <w:pPr>
      <w:pStyle w:val="ad"/>
      <w:jc w:val="right"/>
    </w:pPr>
    <w:fldSimple w:instr=" PAGE   \* MERGEFORMAT ">
      <w:r w:rsidR="000B381C">
        <w:rPr>
          <w:noProof/>
        </w:rPr>
        <w:t>30</w:t>
      </w:r>
    </w:fldSimple>
  </w:p>
  <w:p w:rsidR="00627F83" w:rsidRDefault="00627F8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0CB" w:rsidRDefault="00DC60CB" w:rsidP="00E45152">
      <w:pPr>
        <w:spacing w:after="0" w:line="240" w:lineRule="auto"/>
      </w:pPr>
      <w:r>
        <w:separator/>
      </w:r>
    </w:p>
  </w:footnote>
  <w:footnote w:type="continuationSeparator" w:id="0">
    <w:p w:rsidR="00DC60CB" w:rsidRDefault="00DC60CB" w:rsidP="00E451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016843E"/>
    <w:lvl w:ilvl="0">
      <w:start w:val="1"/>
      <w:numFmt w:val="decimal"/>
      <w:lvlText w:val="%1."/>
      <w:lvlJc w:val="left"/>
      <w:pPr>
        <w:tabs>
          <w:tab w:val="num" w:pos="1440"/>
        </w:tabs>
        <w:ind w:left="1440" w:hanging="360"/>
      </w:pPr>
    </w:lvl>
  </w:abstractNum>
  <w:abstractNum w:abstractNumId="1">
    <w:nsid w:val="FFFFFF7E"/>
    <w:multiLevelType w:val="singleLevel"/>
    <w:tmpl w:val="C53E7C88"/>
    <w:lvl w:ilvl="0">
      <w:start w:val="1"/>
      <w:numFmt w:val="decimal"/>
      <w:lvlText w:val="%1."/>
      <w:lvlJc w:val="left"/>
      <w:pPr>
        <w:tabs>
          <w:tab w:val="num" w:pos="1080"/>
        </w:tabs>
        <w:ind w:left="1080" w:hanging="360"/>
      </w:pPr>
    </w:lvl>
  </w:abstractNum>
  <w:abstractNum w:abstractNumId="2">
    <w:nsid w:val="FFFFFF7F"/>
    <w:multiLevelType w:val="singleLevel"/>
    <w:tmpl w:val="13DAFCFE"/>
    <w:lvl w:ilvl="0">
      <w:start w:val="1"/>
      <w:numFmt w:val="decimal"/>
      <w:lvlText w:val="%1."/>
      <w:lvlJc w:val="left"/>
      <w:pPr>
        <w:tabs>
          <w:tab w:val="num" w:pos="720"/>
        </w:tabs>
        <w:ind w:left="720" w:hanging="360"/>
      </w:pPr>
    </w:lvl>
  </w:abstractNum>
  <w:abstractNum w:abstractNumId="3">
    <w:nsid w:val="FFFFFF81"/>
    <w:multiLevelType w:val="singleLevel"/>
    <w:tmpl w:val="E7CADB44"/>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8912048C"/>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AF480A00"/>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10E809A8"/>
    <w:lvl w:ilvl="0">
      <w:start w:val="1"/>
      <w:numFmt w:val="decimal"/>
      <w:lvlText w:val="%1."/>
      <w:lvlJc w:val="left"/>
      <w:pPr>
        <w:tabs>
          <w:tab w:val="num" w:pos="360"/>
        </w:tabs>
        <w:ind w:left="360" w:hanging="360"/>
      </w:pPr>
    </w:lvl>
  </w:abstractNum>
  <w:abstractNum w:abstractNumId="7">
    <w:nsid w:val="FFFFFF89"/>
    <w:multiLevelType w:val="singleLevel"/>
    <w:tmpl w:val="ECC2716E"/>
    <w:lvl w:ilvl="0">
      <w:start w:val="1"/>
      <w:numFmt w:val="bullet"/>
      <w:lvlText w:val=""/>
      <w:lvlJc w:val="left"/>
      <w:pPr>
        <w:tabs>
          <w:tab w:val="num" w:pos="360"/>
        </w:tabs>
        <w:ind w:left="360" w:hanging="360"/>
      </w:pPr>
      <w:rPr>
        <w:rFonts w:ascii="Symbol" w:hAnsi="Symbol" w:hint="default"/>
      </w:rPr>
    </w:lvl>
  </w:abstractNum>
  <w:abstractNum w:abstractNumId="8">
    <w:nsid w:val="032C52FE"/>
    <w:multiLevelType w:val="hybridMultilevel"/>
    <w:tmpl w:val="2CA04012"/>
    <w:lvl w:ilvl="0" w:tplc="11B48E38">
      <w:start w:val="1"/>
      <w:numFmt w:val="decimal"/>
      <w:lvlText w:val="%1."/>
      <w:lvlJc w:val="left"/>
      <w:pPr>
        <w:ind w:left="502" w:hanging="360"/>
      </w:pPr>
      <w:rPr>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08217F63"/>
    <w:multiLevelType w:val="hybridMultilevel"/>
    <w:tmpl w:val="00F86BCA"/>
    <w:lvl w:ilvl="0" w:tplc="04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90357A7"/>
    <w:multiLevelType w:val="hybridMultilevel"/>
    <w:tmpl w:val="6E5AF0E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A940A77"/>
    <w:multiLevelType w:val="hybridMultilevel"/>
    <w:tmpl w:val="5C94103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D83282"/>
    <w:multiLevelType w:val="singleLevel"/>
    <w:tmpl w:val="D78A78B8"/>
    <w:lvl w:ilvl="0">
      <w:start w:val="1"/>
      <w:numFmt w:val="bullet"/>
      <w:lvlText w:val="–"/>
      <w:lvlJc w:val="left"/>
      <w:pPr>
        <w:tabs>
          <w:tab w:val="num" w:pos="283"/>
        </w:tabs>
        <w:ind w:left="283" w:hanging="283"/>
      </w:pPr>
      <w:rPr>
        <w:rFonts w:ascii="Times New Roman" w:hAnsi="Times New Roman"/>
      </w:rPr>
    </w:lvl>
  </w:abstractNum>
  <w:abstractNum w:abstractNumId="13">
    <w:nsid w:val="0B2D7470"/>
    <w:multiLevelType w:val="hybridMultilevel"/>
    <w:tmpl w:val="F8E40EFA"/>
    <w:lvl w:ilvl="0" w:tplc="04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711121"/>
    <w:multiLevelType w:val="singleLevel"/>
    <w:tmpl w:val="7C1A59A2"/>
    <w:lvl w:ilvl="0">
      <w:start w:val="1"/>
      <w:numFmt w:val="bullet"/>
      <w:lvlText w:val="–"/>
      <w:lvlJc w:val="left"/>
      <w:pPr>
        <w:tabs>
          <w:tab w:val="num" w:pos="3118"/>
        </w:tabs>
        <w:ind w:left="3118" w:hanging="567"/>
      </w:pPr>
    </w:lvl>
  </w:abstractNum>
  <w:abstractNum w:abstractNumId="15">
    <w:nsid w:val="0EAF709B"/>
    <w:multiLevelType w:val="hybridMultilevel"/>
    <w:tmpl w:val="FDA0A3C2"/>
    <w:lvl w:ilvl="0" w:tplc="097E7BF8">
      <w:start w:val="1"/>
      <w:numFmt w:val="bullet"/>
      <w:lvlText w:val=""/>
      <w:lvlJc w:val="left"/>
      <w:pPr>
        <w:ind w:left="1784" w:hanging="360"/>
      </w:pPr>
      <w:rPr>
        <w:rFonts w:ascii="Symbol" w:hAnsi="Symbol" w:hint="default"/>
      </w:rPr>
    </w:lvl>
    <w:lvl w:ilvl="1" w:tplc="04190003" w:tentative="1">
      <w:start w:val="1"/>
      <w:numFmt w:val="bullet"/>
      <w:lvlText w:val="o"/>
      <w:lvlJc w:val="left"/>
      <w:pPr>
        <w:ind w:left="2504" w:hanging="360"/>
      </w:pPr>
      <w:rPr>
        <w:rFonts w:ascii="Courier New" w:hAnsi="Courier New" w:cs="Courier New" w:hint="default"/>
      </w:rPr>
    </w:lvl>
    <w:lvl w:ilvl="2" w:tplc="04190005" w:tentative="1">
      <w:start w:val="1"/>
      <w:numFmt w:val="bullet"/>
      <w:lvlText w:val=""/>
      <w:lvlJc w:val="left"/>
      <w:pPr>
        <w:ind w:left="3224" w:hanging="360"/>
      </w:pPr>
      <w:rPr>
        <w:rFonts w:ascii="Wingdings" w:hAnsi="Wingdings" w:hint="default"/>
      </w:rPr>
    </w:lvl>
    <w:lvl w:ilvl="3" w:tplc="04190001" w:tentative="1">
      <w:start w:val="1"/>
      <w:numFmt w:val="bullet"/>
      <w:lvlText w:val=""/>
      <w:lvlJc w:val="left"/>
      <w:pPr>
        <w:ind w:left="3944" w:hanging="360"/>
      </w:pPr>
      <w:rPr>
        <w:rFonts w:ascii="Symbol" w:hAnsi="Symbol" w:hint="default"/>
      </w:rPr>
    </w:lvl>
    <w:lvl w:ilvl="4" w:tplc="04190003" w:tentative="1">
      <w:start w:val="1"/>
      <w:numFmt w:val="bullet"/>
      <w:lvlText w:val="o"/>
      <w:lvlJc w:val="left"/>
      <w:pPr>
        <w:ind w:left="4664" w:hanging="360"/>
      </w:pPr>
      <w:rPr>
        <w:rFonts w:ascii="Courier New" w:hAnsi="Courier New" w:cs="Courier New" w:hint="default"/>
      </w:rPr>
    </w:lvl>
    <w:lvl w:ilvl="5" w:tplc="04190005" w:tentative="1">
      <w:start w:val="1"/>
      <w:numFmt w:val="bullet"/>
      <w:lvlText w:val=""/>
      <w:lvlJc w:val="left"/>
      <w:pPr>
        <w:ind w:left="5384" w:hanging="360"/>
      </w:pPr>
      <w:rPr>
        <w:rFonts w:ascii="Wingdings" w:hAnsi="Wingdings" w:hint="default"/>
      </w:rPr>
    </w:lvl>
    <w:lvl w:ilvl="6" w:tplc="04190001" w:tentative="1">
      <w:start w:val="1"/>
      <w:numFmt w:val="bullet"/>
      <w:lvlText w:val=""/>
      <w:lvlJc w:val="left"/>
      <w:pPr>
        <w:ind w:left="6104" w:hanging="360"/>
      </w:pPr>
      <w:rPr>
        <w:rFonts w:ascii="Symbol" w:hAnsi="Symbol" w:hint="default"/>
      </w:rPr>
    </w:lvl>
    <w:lvl w:ilvl="7" w:tplc="04190003" w:tentative="1">
      <w:start w:val="1"/>
      <w:numFmt w:val="bullet"/>
      <w:lvlText w:val="o"/>
      <w:lvlJc w:val="left"/>
      <w:pPr>
        <w:ind w:left="6824" w:hanging="360"/>
      </w:pPr>
      <w:rPr>
        <w:rFonts w:ascii="Courier New" w:hAnsi="Courier New" w:cs="Courier New" w:hint="default"/>
      </w:rPr>
    </w:lvl>
    <w:lvl w:ilvl="8" w:tplc="04190005" w:tentative="1">
      <w:start w:val="1"/>
      <w:numFmt w:val="bullet"/>
      <w:lvlText w:val=""/>
      <w:lvlJc w:val="left"/>
      <w:pPr>
        <w:ind w:left="7544" w:hanging="360"/>
      </w:pPr>
      <w:rPr>
        <w:rFonts w:ascii="Wingdings" w:hAnsi="Wingdings" w:hint="default"/>
      </w:rPr>
    </w:lvl>
  </w:abstractNum>
  <w:abstractNum w:abstractNumId="16">
    <w:nsid w:val="11314432"/>
    <w:multiLevelType w:val="multilevel"/>
    <w:tmpl w:val="DFDCA7EA"/>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20A4A8A"/>
    <w:multiLevelType w:val="singleLevel"/>
    <w:tmpl w:val="1D90830A"/>
    <w:name w:val="NumPar"/>
    <w:lvl w:ilvl="0">
      <w:start w:val="1"/>
      <w:numFmt w:val="bullet"/>
      <w:lvlText w:val=""/>
      <w:lvlJc w:val="left"/>
      <w:pPr>
        <w:tabs>
          <w:tab w:val="num" w:pos="1134"/>
        </w:tabs>
        <w:ind w:left="1134" w:hanging="283"/>
      </w:pPr>
      <w:rPr>
        <w:rFonts w:ascii="Symbol" w:hAnsi="Symbol"/>
      </w:rPr>
    </w:lvl>
  </w:abstractNum>
  <w:abstractNum w:abstractNumId="18">
    <w:nsid w:val="13E90CEC"/>
    <w:multiLevelType w:val="singleLevel"/>
    <w:tmpl w:val="07C42BD2"/>
    <w:lvl w:ilvl="0">
      <w:start w:val="1"/>
      <w:numFmt w:val="bullet"/>
      <w:lvlText w:val="–"/>
      <w:lvlJc w:val="left"/>
      <w:pPr>
        <w:tabs>
          <w:tab w:val="num" w:pos="1134"/>
        </w:tabs>
        <w:ind w:left="1134" w:hanging="283"/>
      </w:pPr>
      <w:rPr>
        <w:rFonts w:ascii="Times New Roman" w:hAnsi="Times New Roman"/>
      </w:rPr>
    </w:lvl>
  </w:abstractNum>
  <w:abstractNum w:abstractNumId="19">
    <w:nsid w:val="1A2124A2"/>
    <w:multiLevelType w:val="singleLevel"/>
    <w:tmpl w:val="8ACC16A0"/>
    <w:lvl w:ilvl="0">
      <w:start w:val="1"/>
      <w:numFmt w:val="bullet"/>
      <w:lvlText w:val="–"/>
      <w:lvlJc w:val="left"/>
      <w:pPr>
        <w:tabs>
          <w:tab w:val="num" w:pos="850"/>
        </w:tabs>
        <w:ind w:left="850" w:hanging="850"/>
      </w:pPr>
    </w:lvl>
  </w:abstractNum>
  <w:abstractNum w:abstractNumId="20">
    <w:nsid w:val="1A3D5ACD"/>
    <w:multiLevelType w:val="hybridMultilevel"/>
    <w:tmpl w:val="6B4E2746"/>
    <w:lvl w:ilvl="0" w:tplc="097E7BF8">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1">
    <w:nsid w:val="1BEB3F7C"/>
    <w:multiLevelType w:val="hybridMultilevel"/>
    <w:tmpl w:val="8998F1A2"/>
    <w:lvl w:ilvl="0" w:tplc="097E7BF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2">
    <w:nsid w:val="1DB02CCE"/>
    <w:multiLevelType w:val="multilevel"/>
    <w:tmpl w:val="FE7438F8"/>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1EE60B6F"/>
    <w:multiLevelType w:val="singleLevel"/>
    <w:tmpl w:val="23A01D6C"/>
    <w:lvl w:ilvl="0">
      <w:start w:val="1"/>
      <w:numFmt w:val="bullet"/>
      <w:lvlText w:val="–"/>
      <w:lvlJc w:val="left"/>
      <w:pPr>
        <w:tabs>
          <w:tab w:val="num" w:pos="1134"/>
        </w:tabs>
        <w:ind w:left="1134" w:hanging="283"/>
      </w:pPr>
      <w:rPr>
        <w:rFonts w:ascii="Times New Roman" w:hAnsi="Times New Roman"/>
      </w:rPr>
    </w:lvl>
  </w:abstractNum>
  <w:abstractNum w:abstractNumId="24">
    <w:nsid w:val="22037532"/>
    <w:multiLevelType w:val="hybridMultilevel"/>
    <w:tmpl w:val="A906DE6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5770563"/>
    <w:multiLevelType w:val="hybridMultilevel"/>
    <w:tmpl w:val="91E47B58"/>
    <w:lvl w:ilvl="0" w:tplc="097E7BF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2760572C"/>
    <w:multiLevelType w:val="multilevel"/>
    <w:tmpl w:val="BE7652B8"/>
    <w:lvl w:ilvl="0">
      <w:start w:val="1"/>
      <w:numFmt w:val="decimal"/>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27C43C05"/>
    <w:multiLevelType w:val="hybridMultilevel"/>
    <w:tmpl w:val="88164F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8E768CC"/>
    <w:multiLevelType w:val="singleLevel"/>
    <w:tmpl w:val="18F60124"/>
    <w:lvl w:ilvl="0">
      <w:start w:val="1"/>
      <w:numFmt w:val="bullet"/>
      <w:lvlText w:val="–"/>
      <w:lvlJc w:val="left"/>
      <w:pPr>
        <w:tabs>
          <w:tab w:val="num" w:pos="2551"/>
        </w:tabs>
        <w:ind w:left="2551" w:hanging="567"/>
      </w:pPr>
    </w:lvl>
  </w:abstractNum>
  <w:abstractNum w:abstractNumId="29">
    <w:nsid w:val="2B256D4D"/>
    <w:multiLevelType w:val="hybridMultilevel"/>
    <w:tmpl w:val="CEE4AA74"/>
    <w:lvl w:ilvl="0" w:tplc="097E7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1C053B4"/>
    <w:multiLevelType w:val="hybridMultilevel"/>
    <w:tmpl w:val="BDDEA4E4"/>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40221DAD"/>
    <w:multiLevelType w:val="singleLevel"/>
    <w:tmpl w:val="DB4CA1B0"/>
    <w:lvl w:ilvl="0">
      <w:start w:val="1"/>
      <w:numFmt w:val="bullet"/>
      <w:lvlText w:val="–"/>
      <w:lvlJc w:val="left"/>
      <w:pPr>
        <w:tabs>
          <w:tab w:val="num" w:pos="1984"/>
        </w:tabs>
        <w:ind w:left="1984" w:hanging="567"/>
      </w:pPr>
    </w:lvl>
  </w:abstractNum>
  <w:abstractNum w:abstractNumId="32">
    <w:nsid w:val="40BE6F2C"/>
    <w:multiLevelType w:val="singleLevel"/>
    <w:tmpl w:val="CB02C978"/>
    <w:lvl w:ilvl="0">
      <w:start w:val="1"/>
      <w:numFmt w:val="bullet"/>
      <w:lvlText w:val="–"/>
      <w:lvlJc w:val="left"/>
      <w:pPr>
        <w:tabs>
          <w:tab w:val="num" w:pos="1417"/>
        </w:tabs>
        <w:ind w:left="1417" w:hanging="567"/>
      </w:pPr>
    </w:lvl>
  </w:abstractNum>
  <w:abstractNum w:abstractNumId="33">
    <w:nsid w:val="425A30A3"/>
    <w:multiLevelType w:val="hybridMultilevel"/>
    <w:tmpl w:val="A526319A"/>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4">
    <w:nsid w:val="44273C1E"/>
    <w:multiLevelType w:val="hybridMultilevel"/>
    <w:tmpl w:val="FEF45A8E"/>
    <w:lvl w:ilvl="0" w:tplc="097E7BF8">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35">
    <w:nsid w:val="4DB14D89"/>
    <w:multiLevelType w:val="hybridMultilevel"/>
    <w:tmpl w:val="894C899E"/>
    <w:lvl w:ilvl="0" w:tplc="097E7BF8">
      <w:start w:val="1"/>
      <w:numFmt w:val="bullet"/>
      <w:lvlText w:val=""/>
      <w:lvlJc w:val="left"/>
      <w:pPr>
        <w:ind w:left="1762" w:hanging="360"/>
      </w:pPr>
      <w:rPr>
        <w:rFonts w:ascii="Symbol" w:hAnsi="Symbol" w:hint="default"/>
      </w:rPr>
    </w:lvl>
    <w:lvl w:ilvl="1" w:tplc="04190003" w:tentative="1">
      <w:start w:val="1"/>
      <w:numFmt w:val="bullet"/>
      <w:lvlText w:val="o"/>
      <w:lvlJc w:val="left"/>
      <w:pPr>
        <w:ind w:left="2482" w:hanging="360"/>
      </w:pPr>
      <w:rPr>
        <w:rFonts w:ascii="Courier New" w:hAnsi="Courier New" w:cs="Courier New" w:hint="default"/>
      </w:rPr>
    </w:lvl>
    <w:lvl w:ilvl="2" w:tplc="04190005" w:tentative="1">
      <w:start w:val="1"/>
      <w:numFmt w:val="bullet"/>
      <w:lvlText w:val=""/>
      <w:lvlJc w:val="left"/>
      <w:pPr>
        <w:ind w:left="3202" w:hanging="360"/>
      </w:pPr>
      <w:rPr>
        <w:rFonts w:ascii="Wingdings" w:hAnsi="Wingdings" w:hint="default"/>
      </w:rPr>
    </w:lvl>
    <w:lvl w:ilvl="3" w:tplc="04190001" w:tentative="1">
      <w:start w:val="1"/>
      <w:numFmt w:val="bullet"/>
      <w:lvlText w:val=""/>
      <w:lvlJc w:val="left"/>
      <w:pPr>
        <w:ind w:left="3922" w:hanging="360"/>
      </w:pPr>
      <w:rPr>
        <w:rFonts w:ascii="Symbol" w:hAnsi="Symbol" w:hint="default"/>
      </w:rPr>
    </w:lvl>
    <w:lvl w:ilvl="4" w:tplc="04190003" w:tentative="1">
      <w:start w:val="1"/>
      <w:numFmt w:val="bullet"/>
      <w:lvlText w:val="o"/>
      <w:lvlJc w:val="left"/>
      <w:pPr>
        <w:ind w:left="4642" w:hanging="360"/>
      </w:pPr>
      <w:rPr>
        <w:rFonts w:ascii="Courier New" w:hAnsi="Courier New" w:cs="Courier New" w:hint="default"/>
      </w:rPr>
    </w:lvl>
    <w:lvl w:ilvl="5" w:tplc="04190005" w:tentative="1">
      <w:start w:val="1"/>
      <w:numFmt w:val="bullet"/>
      <w:lvlText w:val=""/>
      <w:lvlJc w:val="left"/>
      <w:pPr>
        <w:ind w:left="5362" w:hanging="360"/>
      </w:pPr>
      <w:rPr>
        <w:rFonts w:ascii="Wingdings" w:hAnsi="Wingdings" w:hint="default"/>
      </w:rPr>
    </w:lvl>
    <w:lvl w:ilvl="6" w:tplc="04190001" w:tentative="1">
      <w:start w:val="1"/>
      <w:numFmt w:val="bullet"/>
      <w:lvlText w:val=""/>
      <w:lvlJc w:val="left"/>
      <w:pPr>
        <w:ind w:left="6082" w:hanging="360"/>
      </w:pPr>
      <w:rPr>
        <w:rFonts w:ascii="Symbol" w:hAnsi="Symbol" w:hint="default"/>
      </w:rPr>
    </w:lvl>
    <w:lvl w:ilvl="7" w:tplc="04190003" w:tentative="1">
      <w:start w:val="1"/>
      <w:numFmt w:val="bullet"/>
      <w:lvlText w:val="o"/>
      <w:lvlJc w:val="left"/>
      <w:pPr>
        <w:ind w:left="6802" w:hanging="360"/>
      </w:pPr>
      <w:rPr>
        <w:rFonts w:ascii="Courier New" w:hAnsi="Courier New" w:cs="Courier New" w:hint="default"/>
      </w:rPr>
    </w:lvl>
    <w:lvl w:ilvl="8" w:tplc="04190005" w:tentative="1">
      <w:start w:val="1"/>
      <w:numFmt w:val="bullet"/>
      <w:lvlText w:val=""/>
      <w:lvlJc w:val="left"/>
      <w:pPr>
        <w:ind w:left="7522" w:hanging="360"/>
      </w:pPr>
      <w:rPr>
        <w:rFonts w:ascii="Wingdings" w:hAnsi="Wingdings" w:hint="default"/>
      </w:rPr>
    </w:lvl>
  </w:abstractNum>
  <w:abstractNum w:abstractNumId="36">
    <w:nsid w:val="4E346079"/>
    <w:multiLevelType w:val="hybridMultilevel"/>
    <w:tmpl w:val="A0206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FCF6C07"/>
    <w:multiLevelType w:val="singleLevel"/>
    <w:tmpl w:val="0468786C"/>
    <w:lvl w:ilvl="0">
      <w:start w:val="1"/>
      <w:numFmt w:val="bullet"/>
      <w:lvlText w:val="–"/>
      <w:lvlJc w:val="left"/>
      <w:pPr>
        <w:tabs>
          <w:tab w:val="num" w:pos="1134"/>
        </w:tabs>
        <w:ind w:left="1134" w:hanging="283"/>
      </w:pPr>
      <w:rPr>
        <w:rFonts w:ascii="Times New Roman" w:hAnsi="Times New Roman"/>
      </w:rPr>
    </w:lvl>
  </w:abstractNum>
  <w:abstractNum w:abstractNumId="38">
    <w:nsid w:val="551D7E4E"/>
    <w:multiLevelType w:val="hybridMultilevel"/>
    <w:tmpl w:val="7F72B3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54C13F8"/>
    <w:multiLevelType w:val="hybridMultilevel"/>
    <w:tmpl w:val="6EE82DD0"/>
    <w:lvl w:ilvl="0" w:tplc="097E7BF8">
      <w:start w:val="1"/>
      <w:numFmt w:val="bullet"/>
      <w:lvlText w:val=""/>
      <w:lvlJc w:val="left"/>
      <w:pPr>
        <w:ind w:left="2139" w:hanging="360"/>
      </w:pPr>
      <w:rPr>
        <w:rFonts w:ascii="Symbol" w:hAnsi="Symbol" w:hint="default"/>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abstractNum w:abstractNumId="40">
    <w:nsid w:val="5D294A0D"/>
    <w:multiLevelType w:val="hybridMultilevel"/>
    <w:tmpl w:val="408CB5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624249CB"/>
    <w:multiLevelType w:val="singleLevel"/>
    <w:tmpl w:val="3094F9DE"/>
    <w:lvl w:ilvl="0">
      <w:start w:val="1"/>
      <w:numFmt w:val="bullet"/>
      <w:lvlText w:val="–"/>
      <w:lvlJc w:val="left"/>
      <w:pPr>
        <w:tabs>
          <w:tab w:val="num" w:pos="1134"/>
        </w:tabs>
        <w:ind w:left="1134" w:hanging="283"/>
      </w:pPr>
      <w:rPr>
        <w:rFonts w:ascii="Times New Roman" w:hAnsi="Times New Roman"/>
      </w:rPr>
    </w:lvl>
  </w:abstractNum>
  <w:abstractNum w:abstractNumId="42">
    <w:nsid w:val="69037774"/>
    <w:multiLevelType w:val="hybridMultilevel"/>
    <w:tmpl w:val="BB16B264"/>
    <w:lvl w:ilvl="0" w:tplc="097E7BF8">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3">
    <w:nsid w:val="6CA65B4F"/>
    <w:multiLevelType w:val="singleLevel"/>
    <w:tmpl w:val="4DA63B84"/>
    <w:lvl w:ilvl="0">
      <w:start w:val="1"/>
      <w:numFmt w:val="decimal"/>
      <w:lvlText w:val="(%1)"/>
      <w:lvlJc w:val="left"/>
      <w:pPr>
        <w:tabs>
          <w:tab w:val="num" w:pos="709"/>
        </w:tabs>
        <w:ind w:left="709" w:hanging="709"/>
      </w:pPr>
    </w:lvl>
  </w:abstractNum>
  <w:abstractNum w:abstractNumId="44">
    <w:nsid w:val="6DEC53DC"/>
    <w:multiLevelType w:val="multilevel"/>
    <w:tmpl w:val="BC5A39B4"/>
    <w:lvl w:ilvl="0">
      <w:start w:val="1"/>
      <w:numFmt w:val="decimal"/>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865CB1"/>
    <w:multiLevelType w:val="multilevel"/>
    <w:tmpl w:val="B4E66FA0"/>
    <w:lvl w:ilvl="0">
      <w:start w:val="1"/>
      <w:numFmt w:val="decimal"/>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305481B"/>
    <w:multiLevelType w:val="hybridMultilevel"/>
    <w:tmpl w:val="7FCAE694"/>
    <w:lvl w:ilvl="0" w:tplc="04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B06552D"/>
    <w:multiLevelType w:val="multilevel"/>
    <w:tmpl w:val="B7105056"/>
    <w:lvl w:ilvl="0">
      <w:start w:val="1"/>
      <w:numFmt w:val="decimal"/>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D4059FC"/>
    <w:multiLevelType w:val="hybridMultilevel"/>
    <w:tmpl w:val="9F42413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11"/>
  </w:num>
  <w:num w:numId="2">
    <w:abstractNumId w:val="13"/>
  </w:num>
  <w:num w:numId="3">
    <w:abstractNumId w:val="10"/>
  </w:num>
  <w:num w:numId="4">
    <w:abstractNumId w:val="24"/>
  </w:num>
  <w:num w:numId="5">
    <w:abstractNumId w:val="9"/>
  </w:num>
  <w:num w:numId="6">
    <w:abstractNumId w:val="46"/>
  </w:num>
  <w:num w:numId="7">
    <w:abstractNumId w:val="27"/>
  </w:num>
  <w:num w:numId="8">
    <w:abstractNumId w:val="7"/>
  </w:num>
  <w:num w:numId="9">
    <w:abstractNumId w:val="6"/>
    <w:lvlOverride w:ilvl="0">
      <w:startOverride w:val="1"/>
    </w:lvlOverride>
  </w:num>
  <w:num w:numId="10">
    <w:abstractNumId w:val="5"/>
  </w:num>
  <w:num w:numId="11">
    <w:abstractNumId w:val="4"/>
  </w:num>
  <w:num w:numId="12">
    <w:abstractNumId w:val="3"/>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2"/>
  </w:num>
  <w:num w:numId="19">
    <w:abstractNumId w:val="31"/>
  </w:num>
  <w:num w:numId="20">
    <w:abstractNumId w:val="28"/>
  </w:num>
  <w:num w:numId="21">
    <w:abstractNumId w:val="14"/>
  </w:num>
  <w:num w:numId="22">
    <w:abstractNumId w:val="43"/>
    <w:lvlOverride w:ilvl="0">
      <w:startOverride w:val="1"/>
    </w:lvlOverride>
  </w:num>
  <w:num w:numId="23">
    <w:abstractNumId w:val="17"/>
  </w:num>
  <w:num w:numId="24">
    <w:abstractNumId w:val="12"/>
  </w:num>
  <w:num w:numId="25">
    <w:abstractNumId w:val="41"/>
  </w:num>
  <w:num w:numId="26">
    <w:abstractNumId w:val="23"/>
  </w:num>
  <w:num w:numId="27">
    <w:abstractNumId w:val="18"/>
  </w:num>
  <w:num w:numId="28">
    <w:abstractNumId w:val="37"/>
  </w:num>
  <w:num w:numId="29">
    <w:abstractNumId w:val="4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5"/>
  </w:num>
  <w:num w:numId="36">
    <w:abstractNumId w:val="42"/>
  </w:num>
  <w:num w:numId="37">
    <w:abstractNumId w:val="15"/>
  </w:num>
  <w:num w:numId="38">
    <w:abstractNumId w:val="39"/>
  </w:num>
  <w:num w:numId="39">
    <w:abstractNumId w:val="34"/>
  </w:num>
  <w:num w:numId="40">
    <w:abstractNumId w:val="33"/>
  </w:num>
  <w:num w:numId="41">
    <w:abstractNumId w:val="21"/>
  </w:num>
  <w:num w:numId="42">
    <w:abstractNumId w:val="20"/>
  </w:num>
  <w:num w:numId="43">
    <w:abstractNumId w:val="25"/>
  </w:num>
  <w:num w:numId="44">
    <w:abstractNumId w:val="29"/>
  </w:num>
  <w:num w:numId="45">
    <w:abstractNumId w:val="30"/>
  </w:num>
  <w:num w:numId="46">
    <w:abstractNumId w:val="38"/>
  </w:num>
  <w:num w:numId="47">
    <w:abstractNumId w:val="40"/>
  </w:num>
  <w:num w:numId="48">
    <w:abstractNumId w:val="36"/>
  </w:num>
  <w:num w:numId="49">
    <w:abstractNumId w:val="4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37E3"/>
    <w:rsid w:val="00000DBB"/>
    <w:rsid w:val="000103C5"/>
    <w:rsid w:val="00031E28"/>
    <w:rsid w:val="000335DE"/>
    <w:rsid w:val="00056FEC"/>
    <w:rsid w:val="00071F85"/>
    <w:rsid w:val="00081960"/>
    <w:rsid w:val="0008474F"/>
    <w:rsid w:val="00091819"/>
    <w:rsid w:val="000B381C"/>
    <w:rsid w:val="000B38AD"/>
    <w:rsid w:val="000C2B20"/>
    <w:rsid w:val="000D1337"/>
    <w:rsid w:val="000E2F78"/>
    <w:rsid w:val="00106176"/>
    <w:rsid w:val="001065D4"/>
    <w:rsid w:val="00107188"/>
    <w:rsid w:val="001138F6"/>
    <w:rsid w:val="00115C3C"/>
    <w:rsid w:val="0012106F"/>
    <w:rsid w:val="00125201"/>
    <w:rsid w:val="001523ED"/>
    <w:rsid w:val="00153731"/>
    <w:rsid w:val="001B3736"/>
    <w:rsid w:val="001D4A05"/>
    <w:rsid w:val="001E1392"/>
    <w:rsid w:val="001F16DF"/>
    <w:rsid w:val="001F314D"/>
    <w:rsid w:val="001F41A9"/>
    <w:rsid w:val="0022373B"/>
    <w:rsid w:val="002334D8"/>
    <w:rsid w:val="0024418A"/>
    <w:rsid w:val="00245A97"/>
    <w:rsid w:val="00260E79"/>
    <w:rsid w:val="002705BB"/>
    <w:rsid w:val="00275256"/>
    <w:rsid w:val="002963E3"/>
    <w:rsid w:val="002A4F37"/>
    <w:rsid w:val="002A77AB"/>
    <w:rsid w:val="002A7F1E"/>
    <w:rsid w:val="002B20BE"/>
    <w:rsid w:val="002B342C"/>
    <w:rsid w:val="002B50E0"/>
    <w:rsid w:val="002C1862"/>
    <w:rsid w:val="002E35E7"/>
    <w:rsid w:val="0030230C"/>
    <w:rsid w:val="00333884"/>
    <w:rsid w:val="00333C38"/>
    <w:rsid w:val="003365D2"/>
    <w:rsid w:val="00344D04"/>
    <w:rsid w:val="003525DA"/>
    <w:rsid w:val="00363FEB"/>
    <w:rsid w:val="0036482B"/>
    <w:rsid w:val="003A706D"/>
    <w:rsid w:val="003B0817"/>
    <w:rsid w:val="003B6786"/>
    <w:rsid w:val="003C26AE"/>
    <w:rsid w:val="003C5580"/>
    <w:rsid w:val="003F39C8"/>
    <w:rsid w:val="00400339"/>
    <w:rsid w:val="00431DAA"/>
    <w:rsid w:val="00432FA5"/>
    <w:rsid w:val="00435830"/>
    <w:rsid w:val="0047610C"/>
    <w:rsid w:val="004A5DC4"/>
    <w:rsid w:val="004B733F"/>
    <w:rsid w:val="004B7FBB"/>
    <w:rsid w:val="004D7EE5"/>
    <w:rsid w:val="00513924"/>
    <w:rsid w:val="00515D43"/>
    <w:rsid w:val="005203EE"/>
    <w:rsid w:val="00530EA8"/>
    <w:rsid w:val="00573B8C"/>
    <w:rsid w:val="00592BAF"/>
    <w:rsid w:val="005A0E44"/>
    <w:rsid w:val="005A6E05"/>
    <w:rsid w:val="005A79D9"/>
    <w:rsid w:val="005C763B"/>
    <w:rsid w:val="005D24C6"/>
    <w:rsid w:val="005E6849"/>
    <w:rsid w:val="00601514"/>
    <w:rsid w:val="00603EA8"/>
    <w:rsid w:val="00605029"/>
    <w:rsid w:val="00607D44"/>
    <w:rsid w:val="006254AD"/>
    <w:rsid w:val="00625891"/>
    <w:rsid w:val="00627F83"/>
    <w:rsid w:val="006325A1"/>
    <w:rsid w:val="006434B4"/>
    <w:rsid w:val="006953F4"/>
    <w:rsid w:val="006B7D04"/>
    <w:rsid w:val="006E2CD7"/>
    <w:rsid w:val="006E6770"/>
    <w:rsid w:val="006F0088"/>
    <w:rsid w:val="006F39F1"/>
    <w:rsid w:val="006F5E17"/>
    <w:rsid w:val="00701C60"/>
    <w:rsid w:val="00706279"/>
    <w:rsid w:val="007209AE"/>
    <w:rsid w:val="007254B5"/>
    <w:rsid w:val="00733D59"/>
    <w:rsid w:val="00746803"/>
    <w:rsid w:val="00747D57"/>
    <w:rsid w:val="00756485"/>
    <w:rsid w:val="00757C58"/>
    <w:rsid w:val="0076190F"/>
    <w:rsid w:val="007648DE"/>
    <w:rsid w:val="00777FCE"/>
    <w:rsid w:val="00784234"/>
    <w:rsid w:val="007B4144"/>
    <w:rsid w:val="007C0449"/>
    <w:rsid w:val="007F39BB"/>
    <w:rsid w:val="00802A21"/>
    <w:rsid w:val="00810186"/>
    <w:rsid w:val="008157D2"/>
    <w:rsid w:val="00830F07"/>
    <w:rsid w:val="008603EC"/>
    <w:rsid w:val="008660E2"/>
    <w:rsid w:val="00866351"/>
    <w:rsid w:val="00872573"/>
    <w:rsid w:val="00890F2D"/>
    <w:rsid w:val="008A5771"/>
    <w:rsid w:val="008C60E7"/>
    <w:rsid w:val="008D4706"/>
    <w:rsid w:val="009044A7"/>
    <w:rsid w:val="009124A5"/>
    <w:rsid w:val="00921FB1"/>
    <w:rsid w:val="00937824"/>
    <w:rsid w:val="00937B4D"/>
    <w:rsid w:val="00937D45"/>
    <w:rsid w:val="00937FFD"/>
    <w:rsid w:val="00943941"/>
    <w:rsid w:val="00955E79"/>
    <w:rsid w:val="00981AFA"/>
    <w:rsid w:val="00991787"/>
    <w:rsid w:val="009B0077"/>
    <w:rsid w:val="009C3EB2"/>
    <w:rsid w:val="009C6AA5"/>
    <w:rsid w:val="009D0334"/>
    <w:rsid w:val="009D440E"/>
    <w:rsid w:val="009E08B1"/>
    <w:rsid w:val="009E6402"/>
    <w:rsid w:val="009F0090"/>
    <w:rsid w:val="00A059E7"/>
    <w:rsid w:val="00A16D45"/>
    <w:rsid w:val="00A17329"/>
    <w:rsid w:val="00A256B7"/>
    <w:rsid w:val="00A34CE0"/>
    <w:rsid w:val="00A376E5"/>
    <w:rsid w:val="00A4404F"/>
    <w:rsid w:val="00A718B9"/>
    <w:rsid w:val="00A86DD0"/>
    <w:rsid w:val="00A91043"/>
    <w:rsid w:val="00A95C48"/>
    <w:rsid w:val="00AC702E"/>
    <w:rsid w:val="00AE742A"/>
    <w:rsid w:val="00AF64F6"/>
    <w:rsid w:val="00B06301"/>
    <w:rsid w:val="00B314E5"/>
    <w:rsid w:val="00B32547"/>
    <w:rsid w:val="00B35B7F"/>
    <w:rsid w:val="00B3676C"/>
    <w:rsid w:val="00B45157"/>
    <w:rsid w:val="00B46E4C"/>
    <w:rsid w:val="00B47647"/>
    <w:rsid w:val="00B630C2"/>
    <w:rsid w:val="00B64A2A"/>
    <w:rsid w:val="00B91052"/>
    <w:rsid w:val="00B97523"/>
    <w:rsid w:val="00BA5B54"/>
    <w:rsid w:val="00BB5A01"/>
    <w:rsid w:val="00BD2888"/>
    <w:rsid w:val="00BE6D4C"/>
    <w:rsid w:val="00BF346A"/>
    <w:rsid w:val="00BF79CE"/>
    <w:rsid w:val="00C04697"/>
    <w:rsid w:val="00C05426"/>
    <w:rsid w:val="00C05A65"/>
    <w:rsid w:val="00C32B2D"/>
    <w:rsid w:val="00C43125"/>
    <w:rsid w:val="00C472AC"/>
    <w:rsid w:val="00C50BD1"/>
    <w:rsid w:val="00C741B7"/>
    <w:rsid w:val="00C8222B"/>
    <w:rsid w:val="00C86983"/>
    <w:rsid w:val="00CA2E5B"/>
    <w:rsid w:val="00CC08E9"/>
    <w:rsid w:val="00CD3461"/>
    <w:rsid w:val="00CE4876"/>
    <w:rsid w:val="00D0611B"/>
    <w:rsid w:val="00D102ED"/>
    <w:rsid w:val="00D12144"/>
    <w:rsid w:val="00D140D4"/>
    <w:rsid w:val="00D41061"/>
    <w:rsid w:val="00D417D8"/>
    <w:rsid w:val="00D4671D"/>
    <w:rsid w:val="00D52473"/>
    <w:rsid w:val="00D5281C"/>
    <w:rsid w:val="00D675ED"/>
    <w:rsid w:val="00D73066"/>
    <w:rsid w:val="00D76453"/>
    <w:rsid w:val="00DA37E3"/>
    <w:rsid w:val="00DB0151"/>
    <w:rsid w:val="00DC20FB"/>
    <w:rsid w:val="00DC60CB"/>
    <w:rsid w:val="00DD429E"/>
    <w:rsid w:val="00DF20D6"/>
    <w:rsid w:val="00E27B53"/>
    <w:rsid w:val="00E45152"/>
    <w:rsid w:val="00E67481"/>
    <w:rsid w:val="00E80B40"/>
    <w:rsid w:val="00E85A1B"/>
    <w:rsid w:val="00EB022B"/>
    <w:rsid w:val="00EC14B1"/>
    <w:rsid w:val="00EC4D45"/>
    <w:rsid w:val="00ED1027"/>
    <w:rsid w:val="00ED3DCB"/>
    <w:rsid w:val="00ED7CF8"/>
    <w:rsid w:val="00EE0AE7"/>
    <w:rsid w:val="00EF6A0C"/>
    <w:rsid w:val="00F30F79"/>
    <w:rsid w:val="00F45EB0"/>
    <w:rsid w:val="00F61D37"/>
    <w:rsid w:val="00F64988"/>
    <w:rsid w:val="00F65174"/>
    <w:rsid w:val="00FA7857"/>
    <w:rsid w:val="00FB11B1"/>
    <w:rsid w:val="00FC23C4"/>
    <w:rsid w:val="00FD38AA"/>
    <w:rsid w:val="00FD5966"/>
    <w:rsid w:val="00FD771A"/>
    <w:rsid w:val="00FE1BD7"/>
    <w:rsid w:val="00FE39F5"/>
    <w:rsid w:val="00FE54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FD771A"/>
    <w:pPr>
      <w:spacing w:after="200" w:line="276" w:lineRule="auto"/>
    </w:pPr>
    <w:rPr>
      <w:sz w:val="22"/>
      <w:szCs w:val="22"/>
      <w:lang w:eastAsia="en-US"/>
    </w:rPr>
  </w:style>
  <w:style w:type="paragraph" w:styleId="1">
    <w:name w:val="heading 1"/>
    <w:basedOn w:val="a"/>
    <w:next w:val="a"/>
    <w:link w:val="10"/>
    <w:qFormat/>
    <w:rsid w:val="00866351"/>
    <w:pPr>
      <w:keepNext/>
      <w:spacing w:after="0" w:line="240" w:lineRule="auto"/>
      <w:outlineLvl w:val="0"/>
    </w:pPr>
    <w:rPr>
      <w:rFonts w:ascii="Times New Roman" w:eastAsia="Times New Roman" w:hAnsi="Times New Roman"/>
      <w:sz w:val="24"/>
      <w:szCs w:val="20"/>
      <w:lang w:val="en-US"/>
    </w:rPr>
  </w:style>
  <w:style w:type="paragraph" w:styleId="2">
    <w:name w:val="heading 2"/>
    <w:basedOn w:val="a"/>
    <w:next w:val="a"/>
    <w:link w:val="20"/>
    <w:unhideWhenUsed/>
    <w:qFormat/>
    <w:rsid w:val="00866351"/>
    <w:pPr>
      <w:keepNext/>
      <w:keepLines/>
      <w:spacing w:before="200" w:after="0" w:line="240" w:lineRule="auto"/>
      <w:outlineLvl w:val="1"/>
    </w:pPr>
    <w:rPr>
      <w:rFonts w:ascii="Cambria" w:eastAsia="Times New Roman" w:hAnsi="Cambria"/>
      <w:b/>
      <w:bCs/>
      <w:color w:val="4F81BD"/>
      <w:sz w:val="26"/>
      <w:szCs w:val="26"/>
      <w:lang w:val="ro-RO"/>
    </w:rPr>
  </w:style>
  <w:style w:type="paragraph" w:styleId="3">
    <w:name w:val="heading 3"/>
    <w:basedOn w:val="a"/>
    <w:next w:val="a"/>
    <w:link w:val="30"/>
    <w:unhideWhenUsed/>
    <w:qFormat/>
    <w:rsid w:val="00866351"/>
    <w:pPr>
      <w:keepNext/>
      <w:keepLines/>
      <w:spacing w:before="200" w:after="0" w:line="240" w:lineRule="auto"/>
      <w:outlineLvl w:val="2"/>
    </w:pPr>
    <w:rPr>
      <w:rFonts w:ascii="Cambria" w:eastAsia="Times New Roman" w:hAnsi="Cambria"/>
      <w:b/>
      <w:bCs/>
      <w:color w:val="4F81BD"/>
      <w:sz w:val="24"/>
      <w:szCs w:val="24"/>
      <w:lang w:val="ro-RO"/>
    </w:rPr>
  </w:style>
  <w:style w:type="paragraph" w:styleId="4">
    <w:name w:val="heading 4"/>
    <w:basedOn w:val="a"/>
    <w:next w:val="a"/>
    <w:link w:val="40"/>
    <w:qFormat/>
    <w:rsid w:val="00756485"/>
    <w:pPr>
      <w:keepNext/>
      <w:spacing w:before="240" w:after="60" w:line="240" w:lineRule="auto"/>
      <w:outlineLvl w:val="3"/>
    </w:pPr>
    <w:rPr>
      <w:rFonts w:ascii="Times New Roman" w:eastAsia="Times New Roman" w:hAnsi="Times New Roman"/>
      <w:b/>
      <w:bCs/>
      <w:sz w:val="28"/>
      <w:szCs w:val="28"/>
      <w:lang w:val="ro-RO" w:eastAsia="ro-RO"/>
    </w:rPr>
  </w:style>
  <w:style w:type="paragraph" w:styleId="5">
    <w:name w:val="heading 5"/>
    <w:basedOn w:val="a"/>
    <w:next w:val="a"/>
    <w:link w:val="50"/>
    <w:qFormat/>
    <w:rsid w:val="00756485"/>
    <w:pPr>
      <w:spacing w:before="240" w:after="60" w:line="240" w:lineRule="auto"/>
      <w:outlineLvl w:val="4"/>
    </w:pPr>
    <w:rPr>
      <w:rFonts w:ascii="Times New Roman" w:eastAsia="Times New Roman" w:hAnsi="Times New Roman"/>
      <w:b/>
      <w:bCs/>
      <w:i/>
      <w:iCs/>
      <w:sz w:val="26"/>
      <w:szCs w:val="26"/>
      <w:lang w:val="ro-RO" w:eastAsia="ro-RO"/>
    </w:rPr>
  </w:style>
  <w:style w:type="paragraph" w:styleId="6">
    <w:name w:val="heading 6"/>
    <w:basedOn w:val="a"/>
    <w:next w:val="a"/>
    <w:link w:val="60"/>
    <w:qFormat/>
    <w:rsid w:val="00756485"/>
    <w:pPr>
      <w:keepNext/>
      <w:spacing w:after="0" w:line="240" w:lineRule="auto"/>
      <w:outlineLvl w:val="5"/>
    </w:pPr>
    <w:rPr>
      <w:rFonts w:ascii="Times New Roman" w:eastAsia="Times New Roman" w:hAnsi="Times New Roman"/>
      <w:i/>
      <w:sz w:val="20"/>
      <w:szCs w:val="20"/>
      <w:lang w:val="it-IT" w:eastAsia="it-IT"/>
    </w:rPr>
  </w:style>
  <w:style w:type="paragraph" w:styleId="7">
    <w:name w:val="heading 7"/>
    <w:basedOn w:val="a"/>
    <w:next w:val="a"/>
    <w:link w:val="70"/>
    <w:qFormat/>
    <w:rsid w:val="00756485"/>
    <w:pPr>
      <w:keepNext/>
      <w:spacing w:after="0" w:line="240" w:lineRule="auto"/>
      <w:outlineLvl w:val="6"/>
    </w:pPr>
    <w:rPr>
      <w:rFonts w:ascii="Times New Roman" w:eastAsia="Times New Roman" w:hAnsi="Times New Roman"/>
      <w:b/>
      <w:sz w:val="20"/>
      <w:szCs w:val="20"/>
      <w:lang w:val="it-IT" w:eastAsia="it-IT"/>
    </w:rPr>
  </w:style>
  <w:style w:type="paragraph" w:styleId="8">
    <w:name w:val="heading 8"/>
    <w:basedOn w:val="a"/>
    <w:next w:val="a"/>
    <w:link w:val="80"/>
    <w:qFormat/>
    <w:rsid w:val="00756485"/>
    <w:pPr>
      <w:keepNext/>
      <w:spacing w:before="120" w:after="0" w:line="240" w:lineRule="auto"/>
      <w:outlineLvl w:val="7"/>
    </w:pPr>
    <w:rPr>
      <w:rFonts w:ascii="Times New Roman" w:eastAsia="Times New Roman" w:hAnsi="Times New Roman"/>
      <w:b/>
      <w:i/>
      <w:sz w:val="24"/>
      <w:szCs w:val="20"/>
      <w:lang w:val="it-IT" w:eastAsia="it-IT"/>
    </w:rPr>
  </w:style>
  <w:style w:type="paragraph" w:styleId="9">
    <w:name w:val="heading 9"/>
    <w:basedOn w:val="a"/>
    <w:next w:val="a"/>
    <w:link w:val="90"/>
    <w:qFormat/>
    <w:rsid w:val="00756485"/>
    <w:pPr>
      <w:spacing w:before="240" w:after="60" w:line="240" w:lineRule="auto"/>
      <w:outlineLvl w:val="8"/>
    </w:pPr>
    <w:rPr>
      <w:rFonts w:ascii="Arial" w:eastAsia="Times New Roman" w:hAnsi="Arial" w:cs="Arial"/>
      <w:lang w:val="ro-RO" w:eastAsia="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6351"/>
    <w:rPr>
      <w:rFonts w:ascii="Times New Roman" w:eastAsia="Times New Roman" w:hAnsi="Times New Roman" w:cs="Times New Roman"/>
      <w:sz w:val="24"/>
      <w:szCs w:val="20"/>
      <w:lang w:val="en-US"/>
    </w:rPr>
  </w:style>
  <w:style w:type="character" w:customStyle="1" w:styleId="20">
    <w:name w:val="Заголовок 2 Знак"/>
    <w:basedOn w:val="a0"/>
    <w:link w:val="2"/>
    <w:rsid w:val="00866351"/>
    <w:rPr>
      <w:rFonts w:ascii="Cambria" w:eastAsia="Times New Roman" w:hAnsi="Cambria" w:cs="Times New Roman"/>
      <w:b/>
      <w:bCs/>
      <w:color w:val="4F81BD"/>
      <w:sz w:val="26"/>
      <w:szCs w:val="26"/>
      <w:lang w:val="ro-RO"/>
    </w:rPr>
  </w:style>
  <w:style w:type="character" w:customStyle="1" w:styleId="30">
    <w:name w:val="Заголовок 3 Знак"/>
    <w:basedOn w:val="a0"/>
    <w:link w:val="3"/>
    <w:rsid w:val="00866351"/>
    <w:rPr>
      <w:rFonts w:ascii="Cambria" w:eastAsia="Times New Roman" w:hAnsi="Cambria" w:cs="Times New Roman"/>
      <w:b/>
      <w:bCs/>
      <w:color w:val="4F81BD"/>
      <w:sz w:val="24"/>
      <w:szCs w:val="24"/>
      <w:lang w:val="ro-RO"/>
    </w:rPr>
  </w:style>
  <w:style w:type="character" w:customStyle="1" w:styleId="40">
    <w:name w:val="Заголовок 4 Знак"/>
    <w:basedOn w:val="a0"/>
    <w:link w:val="4"/>
    <w:rsid w:val="00756485"/>
    <w:rPr>
      <w:rFonts w:ascii="Times New Roman" w:eastAsia="Times New Roman" w:hAnsi="Times New Roman" w:cs="Times New Roman"/>
      <w:b/>
      <w:bCs/>
      <w:sz w:val="28"/>
      <w:szCs w:val="28"/>
      <w:lang w:val="ro-RO" w:eastAsia="ro-RO"/>
    </w:rPr>
  </w:style>
  <w:style w:type="character" w:customStyle="1" w:styleId="50">
    <w:name w:val="Заголовок 5 Знак"/>
    <w:basedOn w:val="a0"/>
    <w:link w:val="5"/>
    <w:rsid w:val="00756485"/>
    <w:rPr>
      <w:rFonts w:ascii="Times New Roman" w:eastAsia="Times New Roman" w:hAnsi="Times New Roman" w:cs="Times New Roman"/>
      <w:b/>
      <w:bCs/>
      <w:i/>
      <w:iCs/>
      <w:sz w:val="26"/>
      <w:szCs w:val="26"/>
      <w:lang w:val="ro-RO" w:eastAsia="ro-RO"/>
    </w:rPr>
  </w:style>
  <w:style w:type="character" w:customStyle="1" w:styleId="60">
    <w:name w:val="Заголовок 6 Знак"/>
    <w:basedOn w:val="a0"/>
    <w:link w:val="6"/>
    <w:rsid w:val="00756485"/>
    <w:rPr>
      <w:rFonts w:ascii="Times New Roman" w:eastAsia="Times New Roman" w:hAnsi="Times New Roman" w:cs="Times New Roman"/>
      <w:i/>
      <w:sz w:val="20"/>
      <w:szCs w:val="20"/>
      <w:lang w:val="it-IT" w:eastAsia="it-IT"/>
    </w:rPr>
  </w:style>
  <w:style w:type="character" w:customStyle="1" w:styleId="70">
    <w:name w:val="Заголовок 7 Знак"/>
    <w:basedOn w:val="a0"/>
    <w:link w:val="7"/>
    <w:rsid w:val="00756485"/>
    <w:rPr>
      <w:rFonts w:ascii="Times New Roman" w:eastAsia="Times New Roman" w:hAnsi="Times New Roman" w:cs="Times New Roman"/>
      <w:b/>
      <w:sz w:val="20"/>
      <w:szCs w:val="20"/>
      <w:lang w:val="it-IT" w:eastAsia="it-IT"/>
    </w:rPr>
  </w:style>
  <w:style w:type="character" w:customStyle="1" w:styleId="80">
    <w:name w:val="Заголовок 8 Знак"/>
    <w:basedOn w:val="a0"/>
    <w:link w:val="8"/>
    <w:rsid w:val="00756485"/>
    <w:rPr>
      <w:rFonts w:ascii="Times New Roman" w:eastAsia="Times New Roman" w:hAnsi="Times New Roman" w:cs="Times New Roman"/>
      <w:b/>
      <w:i/>
      <w:sz w:val="24"/>
      <w:szCs w:val="20"/>
      <w:lang w:val="it-IT" w:eastAsia="it-IT"/>
    </w:rPr>
  </w:style>
  <w:style w:type="character" w:customStyle="1" w:styleId="90">
    <w:name w:val="Заголовок 9 Знак"/>
    <w:basedOn w:val="a0"/>
    <w:link w:val="9"/>
    <w:rsid w:val="00756485"/>
    <w:rPr>
      <w:rFonts w:ascii="Arial" w:eastAsia="Times New Roman" w:hAnsi="Arial" w:cs="Arial"/>
      <w:lang w:val="ro-RO" w:eastAsia="ro-RO"/>
    </w:rPr>
  </w:style>
  <w:style w:type="paragraph" w:customStyle="1" w:styleId="cn">
    <w:name w:val="cn"/>
    <w:basedOn w:val="a"/>
    <w:rsid w:val="00431DAA"/>
    <w:pPr>
      <w:spacing w:after="0" w:line="240" w:lineRule="auto"/>
      <w:jc w:val="center"/>
    </w:pPr>
    <w:rPr>
      <w:rFonts w:ascii="Times New Roman" w:eastAsia="Times New Roman" w:hAnsi="Times New Roman"/>
      <w:sz w:val="24"/>
      <w:szCs w:val="24"/>
      <w:lang w:eastAsia="ru-RU"/>
    </w:rPr>
  </w:style>
  <w:style w:type="paragraph" w:customStyle="1" w:styleId="cb">
    <w:name w:val="cb"/>
    <w:basedOn w:val="a"/>
    <w:rsid w:val="00431DAA"/>
    <w:pPr>
      <w:spacing w:after="0" w:line="240" w:lineRule="auto"/>
      <w:jc w:val="center"/>
    </w:pPr>
    <w:rPr>
      <w:rFonts w:ascii="Times New Roman" w:eastAsia="Times New Roman" w:hAnsi="Times New Roman"/>
      <w:b/>
      <w:bCs/>
      <w:sz w:val="24"/>
      <w:szCs w:val="24"/>
      <w:lang w:eastAsia="ru-RU"/>
    </w:rPr>
  </w:style>
  <w:style w:type="paragraph" w:customStyle="1" w:styleId="lf">
    <w:name w:val="lf"/>
    <w:basedOn w:val="a"/>
    <w:rsid w:val="00431DAA"/>
    <w:pPr>
      <w:spacing w:after="0" w:line="240" w:lineRule="auto"/>
    </w:pPr>
    <w:rPr>
      <w:rFonts w:ascii="Times New Roman" w:eastAsia="Times New Roman" w:hAnsi="Times New Roman"/>
      <w:sz w:val="24"/>
      <w:szCs w:val="24"/>
      <w:lang w:eastAsia="ru-RU"/>
    </w:rPr>
  </w:style>
  <w:style w:type="paragraph" w:styleId="a3">
    <w:name w:val="Normal (Web)"/>
    <w:basedOn w:val="a"/>
    <w:rsid w:val="00431DAA"/>
    <w:pPr>
      <w:spacing w:after="0" w:line="240" w:lineRule="auto"/>
      <w:ind w:firstLine="567"/>
      <w:jc w:val="both"/>
    </w:pPr>
    <w:rPr>
      <w:rFonts w:ascii="Times New Roman" w:eastAsia="Times New Roman" w:hAnsi="Times New Roman"/>
      <w:sz w:val="24"/>
      <w:szCs w:val="24"/>
      <w:lang w:eastAsia="ru-RU"/>
    </w:rPr>
  </w:style>
  <w:style w:type="paragraph" w:customStyle="1" w:styleId="rg">
    <w:name w:val="rg"/>
    <w:basedOn w:val="a"/>
    <w:rsid w:val="00431DAA"/>
    <w:pPr>
      <w:spacing w:after="0" w:line="240" w:lineRule="auto"/>
      <w:jc w:val="right"/>
    </w:pPr>
    <w:rPr>
      <w:rFonts w:ascii="Times New Roman" w:eastAsia="Times New Roman" w:hAnsi="Times New Roman"/>
      <w:sz w:val="24"/>
      <w:szCs w:val="24"/>
      <w:lang w:eastAsia="ru-RU"/>
    </w:rPr>
  </w:style>
  <w:style w:type="paragraph" w:styleId="a4">
    <w:name w:val="No Spacing"/>
    <w:link w:val="a5"/>
    <w:uiPriority w:val="1"/>
    <w:qFormat/>
    <w:rsid w:val="00866351"/>
    <w:rPr>
      <w:sz w:val="22"/>
      <w:szCs w:val="22"/>
      <w:lang w:eastAsia="en-US"/>
    </w:rPr>
  </w:style>
  <w:style w:type="character" w:customStyle="1" w:styleId="a5">
    <w:name w:val="Без интервала Знак"/>
    <w:basedOn w:val="a0"/>
    <w:link w:val="a4"/>
    <w:uiPriority w:val="1"/>
    <w:rsid w:val="006434B4"/>
    <w:rPr>
      <w:sz w:val="22"/>
      <w:szCs w:val="22"/>
      <w:lang w:val="ru-RU" w:eastAsia="en-US" w:bidi="ar-SA"/>
    </w:rPr>
  </w:style>
  <w:style w:type="table" w:styleId="a6">
    <w:name w:val="Table Grid"/>
    <w:basedOn w:val="a1"/>
    <w:uiPriority w:val="59"/>
    <w:rsid w:val="007564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a"/>
    <w:rsid w:val="00756485"/>
    <w:pPr>
      <w:tabs>
        <w:tab w:val="left" w:pos="709"/>
      </w:tabs>
      <w:spacing w:after="0" w:line="240" w:lineRule="auto"/>
    </w:pPr>
    <w:rPr>
      <w:rFonts w:ascii="Tahoma" w:eastAsia="Times New Roman" w:hAnsi="Tahoma"/>
      <w:sz w:val="24"/>
      <w:szCs w:val="24"/>
      <w:lang w:val="pl-PL" w:eastAsia="pl-PL"/>
    </w:rPr>
  </w:style>
  <w:style w:type="paragraph" w:styleId="a7">
    <w:name w:val="Body Text"/>
    <w:basedOn w:val="a"/>
    <w:link w:val="a8"/>
    <w:rsid w:val="00756485"/>
    <w:pPr>
      <w:spacing w:after="0" w:line="240" w:lineRule="auto"/>
      <w:jc w:val="both"/>
    </w:pPr>
    <w:rPr>
      <w:rFonts w:ascii="Arial" w:eastAsia="Times New Roman" w:hAnsi="Arial"/>
      <w:sz w:val="20"/>
      <w:szCs w:val="20"/>
      <w:lang w:val="en-GB"/>
    </w:rPr>
  </w:style>
  <w:style w:type="character" w:customStyle="1" w:styleId="a8">
    <w:name w:val="Основной текст Знак"/>
    <w:basedOn w:val="a0"/>
    <w:link w:val="a7"/>
    <w:rsid w:val="00756485"/>
    <w:rPr>
      <w:rFonts w:ascii="Arial" w:eastAsia="Times New Roman" w:hAnsi="Arial" w:cs="Times New Roman"/>
      <w:sz w:val="20"/>
      <w:szCs w:val="20"/>
      <w:lang w:val="en-GB"/>
    </w:rPr>
  </w:style>
  <w:style w:type="paragraph" w:customStyle="1" w:styleId="xl57">
    <w:name w:val="xl57"/>
    <w:basedOn w:val="a"/>
    <w:rsid w:val="00756485"/>
    <w:pPr>
      <w:pBdr>
        <w:left w:val="double" w:sz="6"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it-IT" w:eastAsia="it-IT"/>
    </w:rPr>
  </w:style>
  <w:style w:type="character" w:styleId="a9">
    <w:name w:val="Hyperlink"/>
    <w:uiPriority w:val="99"/>
    <w:rsid w:val="00756485"/>
    <w:rPr>
      <w:color w:val="0000FF"/>
      <w:u w:val="single"/>
    </w:rPr>
  </w:style>
  <w:style w:type="character" w:customStyle="1" w:styleId="do1">
    <w:name w:val="do1"/>
    <w:rsid w:val="00756485"/>
    <w:rPr>
      <w:b/>
      <w:bCs/>
      <w:sz w:val="26"/>
      <w:szCs w:val="26"/>
    </w:rPr>
  </w:style>
  <w:style w:type="character" w:customStyle="1" w:styleId="pt1">
    <w:name w:val="pt1"/>
    <w:rsid w:val="00756485"/>
    <w:rPr>
      <w:b/>
      <w:bCs/>
      <w:color w:val="8F0000"/>
    </w:rPr>
  </w:style>
  <w:style w:type="character" w:customStyle="1" w:styleId="tpt1">
    <w:name w:val="tpt1"/>
    <w:basedOn w:val="a0"/>
    <w:rsid w:val="00756485"/>
  </w:style>
  <w:style w:type="character" w:customStyle="1" w:styleId="li1">
    <w:name w:val="li1"/>
    <w:rsid w:val="00756485"/>
    <w:rPr>
      <w:b/>
      <w:bCs/>
      <w:color w:val="8F0000"/>
    </w:rPr>
  </w:style>
  <w:style w:type="character" w:customStyle="1" w:styleId="tli1">
    <w:name w:val="tli1"/>
    <w:basedOn w:val="a0"/>
    <w:rsid w:val="00756485"/>
  </w:style>
  <w:style w:type="paragraph" w:styleId="aa">
    <w:name w:val="header"/>
    <w:basedOn w:val="a"/>
    <w:link w:val="ab"/>
    <w:uiPriority w:val="99"/>
    <w:rsid w:val="00756485"/>
    <w:pPr>
      <w:tabs>
        <w:tab w:val="center" w:pos="4320"/>
        <w:tab w:val="right" w:pos="8640"/>
      </w:tabs>
      <w:spacing w:after="0" w:line="240" w:lineRule="auto"/>
    </w:pPr>
    <w:rPr>
      <w:rFonts w:ascii="Times New Roman" w:eastAsia="Times New Roman" w:hAnsi="Times New Roman"/>
      <w:sz w:val="24"/>
      <w:szCs w:val="24"/>
      <w:lang w:val="ro-RO" w:eastAsia="ro-RO"/>
    </w:rPr>
  </w:style>
  <w:style w:type="character" w:customStyle="1" w:styleId="ab">
    <w:name w:val="Верхний колонтитул Знак"/>
    <w:basedOn w:val="a0"/>
    <w:link w:val="aa"/>
    <w:uiPriority w:val="99"/>
    <w:rsid w:val="00756485"/>
    <w:rPr>
      <w:rFonts w:ascii="Times New Roman" w:eastAsia="Times New Roman" w:hAnsi="Times New Roman" w:cs="Times New Roman"/>
      <w:sz w:val="24"/>
      <w:szCs w:val="24"/>
      <w:lang w:val="ro-RO" w:eastAsia="ro-RO"/>
    </w:rPr>
  </w:style>
  <w:style w:type="character" w:customStyle="1" w:styleId="tpa1">
    <w:name w:val="tpa1"/>
    <w:basedOn w:val="a0"/>
    <w:rsid w:val="00756485"/>
  </w:style>
  <w:style w:type="character" w:customStyle="1" w:styleId="ln2tlitera">
    <w:name w:val="ln2tlitera"/>
    <w:basedOn w:val="a0"/>
    <w:rsid w:val="00756485"/>
  </w:style>
  <w:style w:type="character" w:customStyle="1" w:styleId="ln2punct1">
    <w:name w:val="ln2punct1"/>
    <w:rsid w:val="00756485"/>
    <w:rPr>
      <w:b/>
      <w:bCs/>
      <w:color w:val="008F00"/>
    </w:rPr>
  </w:style>
  <w:style w:type="character" w:customStyle="1" w:styleId="al1">
    <w:name w:val="al1"/>
    <w:rsid w:val="00756485"/>
    <w:rPr>
      <w:b/>
      <w:bCs/>
      <w:color w:val="008F00"/>
    </w:rPr>
  </w:style>
  <w:style w:type="character" w:customStyle="1" w:styleId="tal1">
    <w:name w:val="tal1"/>
    <w:basedOn w:val="a0"/>
    <w:rsid w:val="00756485"/>
  </w:style>
  <w:style w:type="paragraph" w:customStyle="1" w:styleId="CaracterCharChar">
    <w:name w:val="Caracter Char Char"/>
    <w:basedOn w:val="a"/>
    <w:rsid w:val="00756485"/>
    <w:pPr>
      <w:tabs>
        <w:tab w:val="left" w:pos="709"/>
      </w:tabs>
      <w:spacing w:after="0" w:line="240" w:lineRule="auto"/>
    </w:pPr>
    <w:rPr>
      <w:rFonts w:ascii="Tahoma" w:eastAsia="Times New Roman" w:hAnsi="Tahoma"/>
      <w:sz w:val="24"/>
      <w:szCs w:val="24"/>
      <w:lang w:val="pl-PL" w:eastAsia="pl-PL"/>
    </w:rPr>
  </w:style>
  <w:style w:type="paragraph" w:customStyle="1" w:styleId="Default">
    <w:name w:val="Default"/>
    <w:rsid w:val="00756485"/>
    <w:pPr>
      <w:autoSpaceDE w:val="0"/>
      <w:autoSpaceDN w:val="0"/>
      <w:adjustRightInd w:val="0"/>
    </w:pPr>
    <w:rPr>
      <w:rFonts w:ascii="Times New Roman" w:eastAsia="Times New Roman" w:hAnsi="Times New Roman"/>
      <w:color w:val="000000"/>
      <w:sz w:val="24"/>
      <w:szCs w:val="24"/>
      <w:lang w:val="ro-RO" w:eastAsia="ro-RO"/>
    </w:rPr>
  </w:style>
  <w:style w:type="paragraph" w:styleId="ac">
    <w:name w:val="List Paragraph"/>
    <w:basedOn w:val="a"/>
    <w:uiPriority w:val="34"/>
    <w:qFormat/>
    <w:rsid w:val="00756485"/>
    <w:pPr>
      <w:ind w:left="720"/>
      <w:contextualSpacing/>
    </w:pPr>
    <w:rPr>
      <w:lang w:val="en-US"/>
    </w:rPr>
  </w:style>
  <w:style w:type="paragraph" w:customStyle="1" w:styleId="Text2">
    <w:name w:val="Text 2"/>
    <w:basedOn w:val="a"/>
    <w:rsid w:val="00756485"/>
    <w:pPr>
      <w:tabs>
        <w:tab w:val="left" w:pos="2302"/>
      </w:tabs>
      <w:spacing w:after="240" w:line="240" w:lineRule="auto"/>
      <w:ind w:left="1202"/>
      <w:jc w:val="both"/>
    </w:pPr>
    <w:rPr>
      <w:rFonts w:ascii="Times New Roman" w:eastAsia="Times New Roman" w:hAnsi="Times New Roman"/>
      <w:sz w:val="24"/>
      <w:szCs w:val="24"/>
      <w:lang w:val="en-GB" w:eastAsia="en-GB"/>
    </w:rPr>
  </w:style>
  <w:style w:type="paragraph" w:customStyle="1" w:styleId="CM4">
    <w:name w:val="CM4"/>
    <w:basedOn w:val="Default"/>
    <w:next w:val="Default"/>
    <w:rsid w:val="00756485"/>
    <w:rPr>
      <w:color w:val="auto"/>
    </w:rPr>
  </w:style>
  <w:style w:type="character" w:customStyle="1" w:styleId="tca1">
    <w:name w:val="tca1"/>
    <w:rsid w:val="00756485"/>
    <w:rPr>
      <w:b/>
      <w:bCs/>
      <w:sz w:val="24"/>
      <w:szCs w:val="24"/>
    </w:rPr>
  </w:style>
  <w:style w:type="paragraph" w:styleId="ad">
    <w:name w:val="footer"/>
    <w:basedOn w:val="a"/>
    <w:link w:val="ae"/>
    <w:uiPriority w:val="99"/>
    <w:rsid w:val="00756485"/>
    <w:pPr>
      <w:tabs>
        <w:tab w:val="center" w:pos="4153"/>
        <w:tab w:val="right" w:pos="8306"/>
      </w:tabs>
      <w:spacing w:after="0" w:line="240" w:lineRule="auto"/>
    </w:pPr>
    <w:rPr>
      <w:rFonts w:ascii="Times New Roman" w:eastAsia="Times New Roman" w:hAnsi="Times New Roman"/>
      <w:sz w:val="20"/>
      <w:szCs w:val="20"/>
      <w:lang w:val="ro-RO" w:eastAsia="ro-RO"/>
    </w:rPr>
  </w:style>
  <w:style w:type="character" w:customStyle="1" w:styleId="ae">
    <w:name w:val="Нижний колонтитул Знак"/>
    <w:basedOn w:val="a0"/>
    <w:link w:val="ad"/>
    <w:uiPriority w:val="99"/>
    <w:rsid w:val="00756485"/>
    <w:rPr>
      <w:rFonts w:ascii="Times New Roman" w:eastAsia="Times New Roman" w:hAnsi="Times New Roman" w:cs="Times New Roman"/>
      <w:sz w:val="20"/>
      <w:szCs w:val="20"/>
      <w:lang w:val="ro-RO" w:eastAsia="ro-RO"/>
    </w:rPr>
  </w:style>
  <w:style w:type="character" w:styleId="af">
    <w:name w:val="page number"/>
    <w:basedOn w:val="a0"/>
    <w:rsid w:val="00756485"/>
  </w:style>
  <w:style w:type="paragraph" w:customStyle="1" w:styleId="CharChar">
    <w:name w:val="Char Char"/>
    <w:basedOn w:val="a"/>
    <w:rsid w:val="00756485"/>
    <w:pPr>
      <w:tabs>
        <w:tab w:val="left" w:pos="709"/>
      </w:tabs>
      <w:spacing w:after="0" w:line="240" w:lineRule="auto"/>
    </w:pPr>
    <w:rPr>
      <w:rFonts w:ascii="Tahoma" w:eastAsia="Times New Roman" w:hAnsi="Tahoma"/>
      <w:sz w:val="24"/>
      <w:szCs w:val="24"/>
      <w:lang w:val="pl-PL" w:eastAsia="pl-PL"/>
    </w:rPr>
  </w:style>
  <w:style w:type="character" w:customStyle="1" w:styleId="ar1">
    <w:name w:val="ar1"/>
    <w:rsid w:val="00756485"/>
    <w:rPr>
      <w:b/>
      <w:bCs/>
      <w:color w:val="0000AF"/>
      <w:sz w:val="22"/>
      <w:szCs w:val="22"/>
    </w:rPr>
  </w:style>
  <w:style w:type="paragraph" w:styleId="af0">
    <w:name w:val="Balloon Text"/>
    <w:basedOn w:val="a"/>
    <w:link w:val="af1"/>
    <w:uiPriority w:val="99"/>
    <w:semiHidden/>
    <w:rsid w:val="00756485"/>
    <w:pPr>
      <w:spacing w:after="0" w:line="240" w:lineRule="auto"/>
    </w:pPr>
    <w:rPr>
      <w:rFonts w:ascii="Tahoma" w:eastAsia="Times New Roman" w:hAnsi="Tahoma" w:cs="Tahoma"/>
      <w:sz w:val="16"/>
      <w:szCs w:val="16"/>
      <w:lang w:val="ro-RO" w:eastAsia="ro-RO"/>
    </w:rPr>
  </w:style>
  <w:style w:type="character" w:customStyle="1" w:styleId="af1">
    <w:name w:val="Текст выноски Знак"/>
    <w:basedOn w:val="a0"/>
    <w:link w:val="af0"/>
    <w:uiPriority w:val="99"/>
    <w:semiHidden/>
    <w:rsid w:val="00756485"/>
    <w:rPr>
      <w:rFonts w:ascii="Tahoma" w:eastAsia="Times New Roman" w:hAnsi="Tahoma" w:cs="Tahoma"/>
      <w:sz w:val="16"/>
      <w:szCs w:val="16"/>
      <w:lang w:val="ro-RO" w:eastAsia="ro-RO"/>
    </w:rPr>
  </w:style>
  <w:style w:type="paragraph" w:styleId="31">
    <w:name w:val="Body Text 3"/>
    <w:basedOn w:val="a"/>
    <w:link w:val="32"/>
    <w:rsid w:val="00756485"/>
    <w:pPr>
      <w:spacing w:after="120" w:line="240" w:lineRule="auto"/>
    </w:pPr>
    <w:rPr>
      <w:rFonts w:ascii="Times New Roman" w:eastAsia="Times New Roman" w:hAnsi="Times New Roman"/>
      <w:sz w:val="16"/>
      <w:szCs w:val="16"/>
      <w:lang w:val="ro-RO" w:eastAsia="ro-RO"/>
    </w:rPr>
  </w:style>
  <w:style w:type="character" w:customStyle="1" w:styleId="32">
    <w:name w:val="Основной текст 3 Знак"/>
    <w:basedOn w:val="a0"/>
    <w:link w:val="31"/>
    <w:rsid w:val="00756485"/>
    <w:rPr>
      <w:rFonts w:ascii="Times New Roman" w:eastAsia="Times New Roman" w:hAnsi="Times New Roman" w:cs="Times New Roman"/>
      <w:sz w:val="16"/>
      <w:szCs w:val="16"/>
      <w:lang w:val="ro-RO" w:eastAsia="ro-RO"/>
    </w:rPr>
  </w:style>
  <w:style w:type="paragraph" w:customStyle="1" w:styleId="Combesstyle">
    <w:name w:val="Combes style"/>
    <w:basedOn w:val="a7"/>
    <w:autoRedefine/>
    <w:rsid w:val="00756485"/>
    <w:pPr>
      <w:autoSpaceDE w:val="0"/>
      <w:autoSpaceDN w:val="0"/>
      <w:spacing w:after="120" w:line="360" w:lineRule="auto"/>
    </w:pPr>
    <w:rPr>
      <w:rFonts w:ascii="Times New Roman" w:hAnsi="Times New Roman"/>
      <w:sz w:val="24"/>
      <w:szCs w:val="24"/>
      <w:lang w:val="en-US"/>
    </w:rPr>
  </w:style>
  <w:style w:type="paragraph" w:styleId="af2">
    <w:name w:val="Body Text Indent"/>
    <w:basedOn w:val="a"/>
    <w:link w:val="af3"/>
    <w:rsid w:val="00756485"/>
    <w:pPr>
      <w:spacing w:after="120" w:line="240" w:lineRule="auto"/>
      <w:ind w:left="283"/>
    </w:pPr>
    <w:rPr>
      <w:rFonts w:ascii="Times New Roman" w:eastAsia="Times New Roman" w:hAnsi="Times New Roman"/>
      <w:sz w:val="20"/>
      <w:szCs w:val="20"/>
      <w:lang w:val="ro-RO" w:eastAsia="ro-RO"/>
    </w:rPr>
  </w:style>
  <w:style w:type="character" w:customStyle="1" w:styleId="af3">
    <w:name w:val="Основной текст с отступом Знак"/>
    <w:basedOn w:val="a0"/>
    <w:link w:val="af2"/>
    <w:rsid w:val="00756485"/>
    <w:rPr>
      <w:rFonts w:ascii="Times New Roman" w:eastAsia="Times New Roman" w:hAnsi="Times New Roman" w:cs="Times New Roman"/>
      <w:sz w:val="20"/>
      <w:szCs w:val="20"/>
      <w:lang w:val="ro-RO" w:eastAsia="ro-RO"/>
    </w:rPr>
  </w:style>
  <w:style w:type="paragraph" w:styleId="21">
    <w:name w:val="Body Text 2"/>
    <w:basedOn w:val="a"/>
    <w:link w:val="22"/>
    <w:rsid w:val="00756485"/>
    <w:pPr>
      <w:spacing w:after="120" w:line="480" w:lineRule="auto"/>
    </w:pPr>
    <w:rPr>
      <w:rFonts w:ascii="Times New Roman" w:eastAsia="Times New Roman" w:hAnsi="Times New Roman"/>
      <w:sz w:val="24"/>
      <w:szCs w:val="24"/>
      <w:lang w:val="ro-RO" w:eastAsia="ro-RO"/>
    </w:rPr>
  </w:style>
  <w:style w:type="character" w:customStyle="1" w:styleId="22">
    <w:name w:val="Основной текст 2 Знак"/>
    <w:basedOn w:val="a0"/>
    <w:link w:val="21"/>
    <w:rsid w:val="00756485"/>
    <w:rPr>
      <w:rFonts w:ascii="Times New Roman" w:eastAsia="Times New Roman" w:hAnsi="Times New Roman" w:cs="Times New Roman"/>
      <w:sz w:val="24"/>
      <w:szCs w:val="24"/>
      <w:lang w:val="ro-RO" w:eastAsia="ro-RO"/>
    </w:rPr>
  </w:style>
  <w:style w:type="paragraph" w:customStyle="1" w:styleId="StilTitlu1Centrat">
    <w:name w:val="Stil Titlu 1 + Centrat"/>
    <w:basedOn w:val="1"/>
    <w:rsid w:val="00756485"/>
    <w:pPr>
      <w:spacing w:before="240" w:after="60" w:line="360" w:lineRule="auto"/>
      <w:jc w:val="center"/>
    </w:pPr>
    <w:rPr>
      <w:rFonts w:ascii="Arial" w:hAnsi="Arial"/>
      <w:b/>
      <w:bCs/>
      <w:kern w:val="32"/>
      <w:sz w:val="32"/>
      <w:lang w:val="ro-RO" w:eastAsia="ro-RO"/>
    </w:rPr>
  </w:style>
  <w:style w:type="character" w:customStyle="1" w:styleId="ln2talineat">
    <w:name w:val="ln2talineat"/>
    <w:basedOn w:val="a0"/>
    <w:rsid w:val="00756485"/>
  </w:style>
  <w:style w:type="paragraph" w:styleId="33">
    <w:name w:val="Body Text Indent 3"/>
    <w:basedOn w:val="a"/>
    <w:link w:val="34"/>
    <w:rsid w:val="00756485"/>
    <w:pPr>
      <w:spacing w:after="120" w:line="240" w:lineRule="auto"/>
      <w:ind w:left="283"/>
    </w:pPr>
    <w:rPr>
      <w:rFonts w:ascii="Times New Roman" w:eastAsia="Times New Roman" w:hAnsi="Times New Roman"/>
      <w:sz w:val="16"/>
      <w:szCs w:val="16"/>
      <w:lang w:val="ro-RO" w:eastAsia="ro-RO"/>
    </w:rPr>
  </w:style>
  <w:style w:type="character" w:customStyle="1" w:styleId="34">
    <w:name w:val="Основной текст с отступом 3 Знак"/>
    <w:basedOn w:val="a0"/>
    <w:link w:val="33"/>
    <w:rsid w:val="00756485"/>
    <w:rPr>
      <w:rFonts w:ascii="Times New Roman" w:eastAsia="Times New Roman" w:hAnsi="Times New Roman" w:cs="Times New Roman"/>
      <w:sz w:val="16"/>
      <w:szCs w:val="16"/>
      <w:lang w:val="ro-RO" w:eastAsia="ro-RO"/>
    </w:rPr>
  </w:style>
  <w:style w:type="character" w:styleId="af4">
    <w:name w:val="FollowedHyperlink"/>
    <w:rsid w:val="00756485"/>
    <w:rPr>
      <w:color w:val="800080"/>
      <w:u w:val="single"/>
    </w:rPr>
  </w:style>
  <w:style w:type="character" w:customStyle="1" w:styleId="HTML">
    <w:name w:val="Стандартный HTML Знак"/>
    <w:link w:val="HTML0"/>
    <w:locked/>
    <w:rsid w:val="00756485"/>
    <w:rPr>
      <w:rFonts w:ascii="Courier New" w:hAnsi="Courier New" w:cs="Courier New"/>
      <w:color w:val="000000"/>
    </w:rPr>
  </w:style>
  <w:style w:type="paragraph" w:styleId="HTML0">
    <w:name w:val="HTML Preformatted"/>
    <w:basedOn w:val="a"/>
    <w:link w:val="HTML"/>
    <w:rsid w:val="00756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rPr>
  </w:style>
  <w:style w:type="character" w:customStyle="1" w:styleId="PreformatatHTMLCaracter1">
    <w:name w:val="Preformatat HTML Caracter1"/>
    <w:basedOn w:val="a0"/>
    <w:link w:val="HTML0"/>
    <w:uiPriority w:val="99"/>
    <w:semiHidden/>
    <w:rsid w:val="00756485"/>
    <w:rPr>
      <w:rFonts w:ascii="Consolas" w:hAnsi="Consolas"/>
      <w:sz w:val="20"/>
      <w:szCs w:val="20"/>
    </w:rPr>
  </w:style>
  <w:style w:type="character" w:customStyle="1" w:styleId="HTMLPreformattedChar1">
    <w:name w:val="HTML Preformatted Char1"/>
    <w:basedOn w:val="a0"/>
    <w:uiPriority w:val="99"/>
    <w:semiHidden/>
    <w:rsid w:val="00756485"/>
    <w:rPr>
      <w:rFonts w:ascii="Consolas" w:hAnsi="Consolas"/>
      <w:lang w:val="en-US" w:eastAsia="en-US"/>
    </w:rPr>
  </w:style>
  <w:style w:type="paragraph" w:styleId="11">
    <w:name w:val="toc 1"/>
    <w:basedOn w:val="a"/>
    <w:next w:val="a"/>
    <w:autoRedefine/>
    <w:rsid w:val="00756485"/>
    <w:pPr>
      <w:tabs>
        <w:tab w:val="right" w:leader="dot" w:pos="15696"/>
      </w:tabs>
      <w:spacing w:after="0" w:line="240" w:lineRule="auto"/>
      <w:ind w:right="720"/>
    </w:pPr>
    <w:rPr>
      <w:rFonts w:ascii="Times New Roman" w:eastAsia="Times New Roman" w:hAnsi="Times New Roman"/>
      <w:spacing w:val="-10"/>
      <w:sz w:val="24"/>
      <w:szCs w:val="24"/>
      <w:lang w:val="ro-RO"/>
    </w:rPr>
  </w:style>
  <w:style w:type="paragraph" w:styleId="af5">
    <w:name w:val="footnote text"/>
    <w:basedOn w:val="a"/>
    <w:link w:val="af6"/>
    <w:uiPriority w:val="99"/>
    <w:rsid w:val="00756485"/>
    <w:pPr>
      <w:spacing w:after="0" w:line="240" w:lineRule="auto"/>
    </w:pPr>
    <w:rPr>
      <w:rFonts w:ascii="Times New Roman" w:eastAsia="Times New Roman" w:hAnsi="Times New Roman"/>
      <w:b/>
      <w:sz w:val="20"/>
      <w:szCs w:val="20"/>
      <w:lang w:val="en-US"/>
    </w:rPr>
  </w:style>
  <w:style w:type="character" w:customStyle="1" w:styleId="af6">
    <w:name w:val="Текст сноски Знак"/>
    <w:basedOn w:val="a0"/>
    <w:link w:val="af5"/>
    <w:uiPriority w:val="99"/>
    <w:rsid w:val="00756485"/>
    <w:rPr>
      <w:rFonts w:ascii="Times New Roman" w:eastAsia="Times New Roman" w:hAnsi="Times New Roman" w:cs="Times New Roman"/>
      <w:b/>
      <w:sz w:val="20"/>
      <w:szCs w:val="20"/>
      <w:lang w:val="en-US"/>
    </w:rPr>
  </w:style>
  <w:style w:type="paragraph" w:styleId="af7">
    <w:name w:val="annotation text"/>
    <w:basedOn w:val="a"/>
    <w:link w:val="af8"/>
    <w:rsid w:val="00756485"/>
    <w:pPr>
      <w:tabs>
        <w:tab w:val="num" w:pos="360"/>
      </w:tabs>
      <w:spacing w:before="120" w:after="120" w:line="240" w:lineRule="auto"/>
      <w:jc w:val="both"/>
    </w:pPr>
    <w:rPr>
      <w:rFonts w:ascii="Times New Roman" w:eastAsia="Times New Roman" w:hAnsi="Times New Roman"/>
      <w:sz w:val="20"/>
      <w:szCs w:val="20"/>
      <w:lang w:val="en-GB" w:eastAsia="en-GB"/>
    </w:rPr>
  </w:style>
  <w:style w:type="character" w:customStyle="1" w:styleId="af8">
    <w:name w:val="Текст примечания Знак"/>
    <w:basedOn w:val="a0"/>
    <w:link w:val="af7"/>
    <w:rsid w:val="00756485"/>
    <w:rPr>
      <w:rFonts w:ascii="Times New Roman" w:eastAsia="Times New Roman" w:hAnsi="Times New Roman" w:cs="Times New Roman"/>
      <w:sz w:val="20"/>
      <w:szCs w:val="20"/>
      <w:lang w:val="en-GB" w:eastAsia="en-GB"/>
    </w:rPr>
  </w:style>
  <w:style w:type="paragraph" w:styleId="af9">
    <w:name w:val="caption"/>
    <w:basedOn w:val="a"/>
    <w:next w:val="a"/>
    <w:qFormat/>
    <w:rsid w:val="00756485"/>
    <w:pPr>
      <w:spacing w:before="120" w:after="0" w:line="240" w:lineRule="auto"/>
    </w:pPr>
    <w:rPr>
      <w:rFonts w:ascii="Times New Roman" w:eastAsia="Times New Roman" w:hAnsi="Times New Roman"/>
      <w:b/>
      <w:i/>
      <w:sz w:val="24"/>
      <w:szCs w:val="20"/>
      <w:lang w:val="it-IT" w:eastAsia="it-IT"/>
    </w:rPr>
  </w:style>
  <w:style w:type="paragraph" w:styleId="afa">
    <w:name w:val="List Bullet"/>
    <w:basedOn w:val="a"/>
    <w:rsid w:val="00756485"/>
    <w:pPr>
      <w:tabs>
        <w:tab w:val="num" w:pos="283"/>
        <w:tab w:val="num" w:pos="1134"/>
      </w:tabs>
      <w:spacing w:before="120" w:after="120" w:line="240" w:lineRule="auto"/>
      <w:ind w:left="283" w:hanging="283"/>
      <w:jc w:val="both"/>
    </w:pPr>
    <w:rPr>
      <w:rFonts w:ascii="Times New Roman" w:eastAsia="Times New Roman" w:hAnsi="Times New Roman"/>
      <w:sz w:val="24"/>
      <w:szCs w:val="20"/>
      <w:lang w:val="en-GB" w:eastAsia="en-GB"/>
    </w:rPr>
  </w:style>
  <w:style w:type="paragraph" w:styleId="afb">
    <w:name w:val="List Number"/>
    <w:basedOn w:val="a"/>
    <w:rsid w:val="00756485"/>
    <w:pPr>
      <w:tabs>
        <w:tab w:val="num" w:pos="709"/>
        <w:tab w:val="num" w:pos="1560"/>
      </w:tabs>
      <w:spacing w:before="120" w:after="120" w:line="240" w:lineRule="auto"/>
      <w:ind w:left="709" w:hanging="709"/>
      <w:jc w:val="both"/>
    </w:pPr>
    <w:rPr>
      <w:rFonts w:ascii="Times New Roman" w:eastAsia="Times New Roman" w:hAnsi="Times New Roman"/>
      <w:sz w:val="24"/>
      <w:szCs w:val="20"/>
      <w:lang w:val="en-GB" w:eastAsia="en-GB"/>
    </w:rPr>
  </w:style>
  <w:style w:type="paragraph" w:styleId="23">
    <w:name w:val="List Bullet 2"/>
    <w:basedOn w:val="a"/>
    <w:rsid w:val="00756485"/>
    <w:pPr>
      <w:tabs>
        <w:tab w:val="num" w:pos="1134"/>
      </w:tabs>
      <w:spacing w:before="120" w:after="120" w:line="240" w:lineRule="auto"/>
      <w:ind w:left="1134" w:hanging="283"/>
      <w:jc w:val="both"/>
    </w:pPr>
    <w:rPr>
      <w:rFonts w:ascii="Times New Roman" w:eastAsia="Times New Roman" w:hAnsi="Times New Roman"/>
      <w:sz w:val="24"/>
      <w:szCs w:val="20"/>
      <w:lang w:val="en-GB" w:eastAsia="en-GB"/>
    </w:rPr>
  </w:style>
  <w:style w:type="paragraph" w:styleId="35">
    <w:name w:val="List Bullet 3"/>
    <w:basedOn w:val="a"/>
    <w:rsid w:val="00756485"/>
    <w:pPr>
      <w:tabs>
        <w:tab w:val="num" w:pos="1134"/>
      </w:tabs>
      <w:spacing w:before="120" w:after="120" w:line="240" w:lineRule="auto"/>
      <w:ind w:left="1134" w:hanging="283"/>
      <w:jc w:val="both"/>
    </w:pPr>
    <w:rPr>
      <w:rFonts w:ascii="Times New Roman" w:eastAsia="Times New Roman" w:hAnsi="Times New Roman"/>
      <w:sz w:val="24"/>
      <w:szCs w:val="20"/>
      <w:lang w:val="en-GB" w:eastAsia="en-GB"/>
    </w:rPr>
  </w:style>
  <w:style w:type="paragraph" w:styleId="41">
    <w:name w:val="List Bullet 4"/>
    <w:basedOn w:val="a"/>
    <w:rsid w:val="00756485"/>
    <w:pPr>
      <w:tabs>
        <w:tab w:val="num" w:pos="1134"/>
        <w:tab w:val="num" w:pos="1440"/>
      </w:tabs>
      <w:spacing w:before="120" w:after="120" w:line="240" w:lineRule="auto"/>
      <w:ind w:left="1134" w:hanging="283"/>
      <w:jc w:val="both"/>
    </w:pPr>
    <w:rPr>
      <w:rFonts w:ascii="Times New Roman" w:eastAsia="Times New Roman" w:hAnsi="Times New Roman"/>
      <w:sz w:val="24"/>
      <w:szCs w:val="20"/>
      <w:lang w:val="en-GB" w:eastAsia="en-GB"/>
    </w:rPr>
  </w:style>
  <w:style w:type="paragraph" w:styleId="24">
    <w:name w:val="List Number 2"/>
    <w:basedOn w:val="a"/>
    <w:rsid w:val="00756485"/>
    <w:pPr>
      <w:tabs>
        <w:tab w:val="num" w:pos="1560"/>
      </w:tabs>
      <w:spacing w:before="120" w:after="120" w:line="240" w:lineRule="auto"/>
      <w:ind w:left="1560" w:hanging="709"/>
      <w:jc w:val="both"/>
    </w:pPr>
    <w:rPr>
      <w:rFonts w:ascii="Times New Roman" w:eastAsia="Times New Roman" w:hAnsi="Times New Roman"/>
      <w:sz w:val="24"/>
      <w:szCs w:val="20"/>
      <w:lang w:val="en-GB" w:eastAsia="en-GB"/>
    </w:rPr>
  </w:style>
  <w:style w:type="paragraph" w:styleId="36">
    <w:name w:val="List Number 3"/>
    <w:basedOn w:val="a"/>
    <w:rsid w:val="00756485"/>
    <w:pPr>
      <w:tabs>
        <w:tab w:val="num" w:pos="720"/>
        <w:tab w:val="num" w:pos="1560"/>
      </w:tabs>
      <w:spacing w:before="120" w:after="120" w:line="240" w:lineRule="auto"/>
      <w:ind w:left="1560" w:hanging="709"/>
      <w:jc w:val="both"/>
    </w:pPr>
    <w:rPr>
      <w:rFonts w:ascii="Times New Roman" w:eastAsia="Times New Roman" w:hAnsi="Times New Roman"/>
      <w:sz w:val="24"/>
      <w:szCs w:val="20"/>
      <w:lang w:val="en-GB" w:eastAsia="en-GB"/>
    </w:rPr>
  </w:style>
  <w:style w:type="paragraph" w:styleId="42">
    <w:name w:val="List Number 4"/>
    <w:basedOn w:val="a"/>
    <w:rsid w:val="00756485"/>
    <w:pPr>
      <w:tabs>
        <w:tab w:val="num" w:pos="1080"/>
        <w:tab w:val="num" w:pos="1560"/>
      </w:tabs>
      <w:spacing w:before="120" w:after="120" w:line="240" w:lineRule="auto"/>
      <w:ind w:left="1560" w:hanging="709"/>
      <w:jc w:val="both"/>
    </w:pPr>
    <w:rPr>
      <w:rFonts w:ascii="Times New Roman" w:eastAsia="Times New Roman" w:hAnsi="Times New Roman"/>
      <w:sz w:val="24"/>
      <w:szCs w:val="20"/>
      <w:lang w:val="en-GB" w:eastAsia="en-GB"/>
    </w:rPr>
  </w:style>
  <w:style w:type="paragraph" w:styleId="afc">
    <w:name w:val="Title"/>
    <w:basedOn w:val="a"/>
    <w:link w:val="afd"/>
    <w:qFormat/>
    <w:rsid w:val="00756485"/>
    <w:pPr>
      <w:autoSpaceDE w:val="0"/>
      <w:autoSpaceDN w:val="0"/>
      <w:adjustRightInd w:val="0"/>
      <w:spacing w:after="0" w:line="240" w:lineRule="auto"/>
      <w:jc w:val="center"/>
    </w:pPr>
    <w:rPr>
      <w:rFonts w:ascii="Times New Roman" w:eastAsia="Times New Roman" w:hAnsi="Times New Roman"/>
      <w:b/>
      <w:bCs/>
      <w:sz w:val="28"/>
      <w:szCs w:val="20"/>
      <w:lang w:val="en-US"/>
    </w:rPr>
  </w:style>
  <w:style w:type="character" w:customStyle="1" w:styleId="afd">
    <w:name w:val="Название Знак"/>
    <w:basedOn w:val="a0"/>
    <w:link w:val="afc"/>
    <w:rsid w:val="00756485"/>
    <w:rPr>
      <w:rFonts w:ascii="Times New Roman" w:eastAsia="Times New Roman" w:hAnsi="Times New Roman" w:cs="Times New Roman"/>
      <w:b/>
      <w:bCs/>
      <w:sz w:val="28"/>
      <w:szCs w:val="20"/>
      <w:lang w:val="en-US"/>
    </w:rPr>
  </w:style>
  <w:style w:type="paragraph" w:styleId="afe">
    <w:name w:val="Subtitle"/>
    <w:basedOn w:val="a"/>
    <w:link w:val="aff"/>
    <w:qFormat/>
    <w:rsid w:val="00756485"/>
    <w:pPr>
      <w:spacing w:after="0" w:line="240" w:lineRule="auto"/>
    </w:pPr>
    <w:rPr>
      <w:rFonts w:ascii="Times New Roman" w:eastAsia="Times New Roman" w:hAnsi="Times New Roman"/>
      <w:b/>
      <w:bCs/>
      <w:sz w:val="24"/>
      <w:szCs w:val="24"/>
      <w:lang w:val="sk-SK" w:eastAsia="cs-CZ"/>
    </w:rPr>
  </w:style>
  <w:style w:type="character" w:customStyle="1" w:styleId="aff">
    <w:name w:val="Подзаголовок Знак"/>
    <w:basedOn w:val="a0"/>
    <w:link w:val="afe"/>
    <w:rsid w:val="00756485"/>
    <w:rPr>
      <w:rFonts w:ascii="Times New Roman" w:eastAsia="Times New Roman" w:hAnsi="Times New Roman" w:cs="Times New Roman"/>
      <w:b/>
      <w:bCs/>
      <w:sz w:val="24"/>
      <w:szCs w:val="24"/>
      <w:lang w:val="sk-SK" w:eastAsia="cs-CZ"/>
    </w:rPr>
  </w:style>
  <w:style w:type="paragraph" w:styleId="25">
    <w:name w:val="Body Text Indent 2"/>
    <w:basedOn w:val="a"/>
    <w:link w:val="26"/>
    <w:rsid w:val="00756485"/>
    <w:pPr>
      <w:spacing w:after="120" w:line="480" w:lineRule="auto"/>
      <w:ind w:left="283"/>
    </w:pPr>
    <w:rPr>
      <w:rFonts w:ascii="Times New Roman" w:eastAsia="Times New Roman" w:hAnsi="Times New Roman"/>
      <w:sz w:val="20"/>
      <w:szCs w:val="20"/>
      <w:lang w:val="it-IT" w:eastAsia="it-IT"/>
    </w:rPr>
  </w:style>
  <w:style w:type="character" w:customStyle="1" w:styleId="26">
    <w:name w:val="Основной текст с отступом 2 Знак"/>
    <w:basedOn w:val="a0"/>
    <w:link w:val="25"/>
    <w:rsid w:val="00756485"/>
    <w:rPr>
      <w:rFonts w:ascii="Times New Roman" w:eastAsia="Times New Roman" w:hAnsi="Times New Roman" w:cs="Times New Roman"/>
      <w:sz w:val="20"/>
      <w:szCs w:val="20"/>
      <w:lang w:val="it-IT" w:eastAsia="it-IT"/>
    </w:rPr>
  </w:style>
  <w:style w:type="paragraph" w:styleId="aff0">
    <w:name w:val="Block Text"/>
    <w:basedOn w:val="a"/>
    <w:rsid w:val="00756485"/>
    <w:pPr>
      <w:spacing w:after="0" w:line="240" w:lineRule="auto"/>
      <w:ind w:left="1800" w:right="1846"/>
      <w:jc w:val="center"/>
    </w:pPr>
    <w:rPr>
      <w:rFonts w:ascii="Arial Narrow" w:eastAsia="Times New Roman" w:hAnsi="Arial Narrow"/>
      <w:b/>
      <w:bCs/>
      <w:sz w:val="24"/>
      <w:szCs w:val="20"/>
      <w:lang w:val="fr-FR"/>
    </w:rPr>
  </w:style>
  <w:style w:type="paragraph" w:styleId="aff1">
    <w:name w:val="Document Map"/>
    <w:basedOn w:val="a"/>
    <w:link w:val="aff2"/>
    <w:rsid w:val="00756485"/>
    <w:pPr>
      <w:shd w:val="clear" w:color="auto" w:fill="000080"/>
      <w:spacing w:before="120" w:after="120" w:line="240" w:lineRule="auto"/>
      <w:jc w:val="both"/>
    </w:pPr>
    <w:rPr>
      <w:rFonts w:ascii="Tahoma" w:eastAsia="Times New Roman" w:hAnsi="Tahoma" w:cs="Tahoma"/>
      <w:sz w:val="20"/>
      <w:szCs w:val="20"/>
      <w:lang w:val="en-GB" w:eastAsia="zh-CN"/>
    </w:rPr>
  </w:style>
  <w:style w:type="character" w:customStyle="1" w:styleId="aff2">
    <w:name w:val="Схема документа Знак"/>
    <w:basedOn w:val="a0"/>
    <w:link w:val="aff1"/>
    <w:rsid w:val="00756485"/>
    <w:rPr>
      <w:rFonts w:ascii="Tahoma" w:eastAsia="Times New Roman" w:hAnsi="Tahoma" w:cs="Tahoma"/>
      <w:sz w:val="20"/>
      <w:szCs w:val="20"/>
      <w:shd w:val="clear" w:color="auto" w:fill="000080"/>
      <w:lang w:val="en-GB" w:eastAsia="zh-CN"/>
    </w:rPr>
  </w:style>
  <w:style w:type="paragraph" w:styleId="aff3">
    <w:name w:val="Plain Text"/>
    <w:basedOn w:val="a"/>
    <w:link w:val="aff4"/>
    <w:rsid w:val="00756485"/>
    <w:pPr>
      <w:spacing w:after="0" w:line="240" w:lineRule="auto"/>
    </w:pPr>
    <w:rPr>
      <w:rFonts w:ascii="Courier New" w:eastAsia="Times New Roman" w:hAnsi="Courier New" w:cs="Courier New"/>
      <w:sz w:val="20"/>
      <w:szCs w:val="20"/>
      <w:lang w:val="en-US"/>
    </w:rPr>
  </w:style>
  <w:style w:type="character" w:customStyle="1" w:styleId="aff4">
    <w:name w:val="Текст Знак"/>
    <w:basedOn w:val="a0"/>
    <w:link w:val="aff3"/>
    <w:rsid w:val="00756485"/>
    <w:rPr>
      <w:rFonts w:ascii="Courier New" w:eastAsia="Times New Roman" w:hAnsi="Courier New" w:cs="Courier New"/>
      <w:sz w:val="20"/>
      <w:szCs w:val="20"/>
      <w:lang w:val="en-US"/>
    </w:rPr>
  </w:style>
  <w:style w:type="paragraph" w:customStyle="1" w:styleId="testo">
    <w:name w:val="testo"/>
    <w:basedOn w:val="a"/>
    <w:rsid w:val="00756485"/>
    <w:pPr>
      <w:spacing w:after="0" w:line="240" w:lineRule="atLeast"/>
      <w:jc w:val="both"/>
    </w:pPr>
    <w:rPr>
      <w:rFonts w:ascii="Times New Roman" w:eastAsia="Times New Roman" w:hAnsi="Times New Roman"/>
      <w:sz w:val="24"/>
      <w:szCs w:val="20"/>
      <w:lang w:val="it-IT" w:eastAsia="it-IT"/>
    </w:rPr>
  </w:style>
  <w:style w:type="paragraph" w:customStyle="1" w:styleId="rientrato">
    <w:name w:val="rientrato"/>
    <w:basedOn w:val="a"/>
    <w:rsid w:val="00756485"/>
    <w:pPr>
      <w:keepLines/>
      <w:spacing w:after="0" w:line="240" w:lineRule="auto"/>
      <w:ind w:left="284"/>
      <w:jc w:val="both"/>
    </w:pPr>
    <w:rPr>
      <w:rFonts w:ascii="Times New Roman" w:eastAsia="Times New Roman" w:hAnsi="Times New Roman"/>
      <w:sz w:val="26"/>
      <w:szCs w:val="20"/>
      <w:lang w:val="it-IT" w:eastAsia="it-IT"/>
    </w:rPr>
  </w:style>
  <w:style w:type="paragraph" w:customStyle="1" w:styleId="standard">
    <w:name w:val="standard"/>
    <w:basedOn w:val="a"/>
    <w:rsid w:val="00756485"/>
    <w:pPr>
      <w:spacing w:after="0" w:line="240" w:lineRule="auto"/>
      <w:ind w:firstLine="567"/>
      <w:jc w:val="both"/>
    </w:pPr>
    <w:rPr>
      <w:rFonts w:ascii="Times New Roman" w:eastAsia="Times New Roman" w:hAnsi="Times New Roman"/>
      <w:sz w:val="26"/>
      <w:szCs w:val="20"/>
      <w:lang w:val="it-IT" w:eastAsia="it-IT"/>
    </w:rPr>
  </w:style>
  <w:style w:type="paragraph" w:customStyle="1" w:styleId="titolotre">
    <w:name w:val="titolotre"/>
    <w:basedOn w:val="a"/>
    <w:next w:val="standard"/>
    <w:rsid w:val="00756485"/>
    <w:pPr>
      <w:keepNext/>
      <w:keepLines/>
      <w:spacing w:before="240" w:after="0" w:line="240" w:lineRule="auto"/>
      <w:jc w:val="center"/>
    </w:pPr>
    <w:rPr>
      <w:rFonts w:ascii="Times New Roman" w:eastAsia="Times New Roman" w:hAnsi="Times New Roman"/>
      <w:b/>
      <w:caps/>
      <w:sz w:val="26"/>
      <w:szCs w:val="20"/>
      <w:lang w:val="it-IT" w:eastAsia="it-IT"/>
    </w:rPr>
  </w:style>
  <w:style w:type="paragraph" w:customStyle="1" w:styleId="Pa5">
    <w:name w:val="Pa5"/>
    <w:basedOn w:val="a"/>
    <w:next w:val="a"/>
    <w:rsid w:val="00756485"/>
    <w:pPr>
      <w:autoSpaceDE w:val="0"/>
      <w:autoSpaceDN w:val="0"/>
      <w:adjustRightInd w:val="0"/>
      <w:spacing w:after="0" w:line="231" w:lineRule="atLeast"/>
    </w:pPr>
    <w:rPr>
      <w:rFonts w:ascii="SQUXWL+GillSans-Bold" w:eastAsia="Times New Roman" w:hAnsi="SQUXWL+GillSans-Bold"/>
      <w:sz w:val="24"/>
      <w:szCs w:val="24"/>
      <w:lang w:val="en-US"/>
    </w:rPr>
  </w:style>
  <w:style w:type="paragraph" w:customStyle="1" w:styleId="Pa1">
    <w:name w:val="Pa1"/>
    <w:basedOn w:val="a"/>
    <w:next w:val="a"/>
    <w:rsid w:val="00756485"/>
    <w:pPr>
      <w:autoSpaceDE w:val="0"/>
      <w:autoSpaceDN w:val="0"/>
      <w:adjustRightInd w:val="0"/>
      <w:spacing w:after="220" w:line="231" w:lineRule="atLeast"/>
    </w:pPr>
    <w:rPr>
      <w:rFonts w:ascii="SQUXWL+GillSans-Bold" w:eastAsia="Times New Roman" w:hAnsi="SQUXWL+GillSans-Bold"/>
      <w:sz w:val="24"/>
      <w:szCs w:val="24"/>
      <w:lang w:val="en-US"/>
    </w:rPr>
  </w:style>
  <w:style w:type="paragraph" w:customStyle="1" w:styleId="Pa7">
    <w:name w:val="Pa7"/>
    <w:basedOn w:val="a"/>
    <w:next w:val="a"/>
    <w:rsid w:val="00756485"/>
    <w:pPr>
      <w:autoSpaceDE w:val="0"/>
      <w:autoSpaceDN w:val="0"/>
      <w:adjustRightInd w:val="0"/>
      <w:spacing w:after="100" w:line="231" w:lineRule="atLeast"/>
    </w:pPr>
    <w:rPr>
      <w:rFonts w:ascii="QAALUP+GillSans" w:eastAsia="Times New Roman" w:hAnsi="QAALUP+GillSans"/>
      <w:sz w:val="24"/>
      <w:szCs w:val="24"/>
      <w:lang w:val="en-US"/>
    </w:rPr>
  </w:style>
  <w:style w:type="paragraph" w:customStyle="1" w:styleId="Pa3">
    <w:name w:val="Pa3"/>
    <w:basedOn w:val="Default"/>
    <w:next w:val="Default"/>
    <w:rsid w:val="00756485"/>
    <w:pPr>
      <w:spacing w:after="420" w:line="340" w:lineRule="atLeast"/>
    </w:pPr>
    <w:rPr>
      <w:rFonts w:ascii="SQUXWL+GillSans-Bold" w:hAnsi="SQUXWL+GillSans-Bold"/>
      <w:color w:val="auto"/>
      <w:lang w:val="en-US" w:eastAsia="en-US"/>
    </w:rPr>
  </w:style>
  <w:style w:type="paragraph" w:customStyle="1" w:styleId="Pa9">
    <w:name w:val="Pa9"/>
    <w:basedOn w:val="Default"/>
    <w:next w:val="Default"/>
    <w:rsid w:val="00756485"/>
    <w:pPr>
      <w:spacing w:after="60" w:line="231" w:lineRule="atLeast"/>
    </w:pPr>
    <w:rPr>
      <w:rFonts w:ascii="SQUXWL+GillSans-Bold" w:hAnsi="SQUXWL+GillSans-Bold"/>
      <w:color w:val="auto"/>
      <w:lang w:val="en-US" w:eastAsia="en-US"/>
    </w:rPr>
  </w:style>
  <w:style w:type="paragraph" w:customStyle="1" w:styleId="Pa10">
    <w:name w:val="Pa10"/>
    <w:basedOn w:val="Default"/>
    <w:next w:val="Default"/>
    <w:rsid w:val="00756485"/>
    <w:pPr>
      <w:spacing w:after="60" w:line="231" w:lineRule="atLeast"/>
    </w:pPr>
    <w:rPr>
      <w:rFonts w:ascii="SQUXWL+GillSans-Bold" w:hAnsi="SQUXWL+GillSans-Bold"/>
      <w:color w:val="auto"/>
      <w:lang w:val="en-US" w:eastAsia="en-US"/>
    </w:rPr>
  </w:style>
  <w:style w:type="paragraph" w:customStyle="1" w:styleId="Pa12">
    <w:name w:val="Pa12"/>
    <w:basedOn w:val="Default"/>
    <w:next w:val="Default"/>
    <w:rsid w:val="00756485"/>
    <w:pPr>
      <w:spacing w:after="160" w:line="231" w:lineRule="atLeast"/>
    </w:pPr>
    <w:rPr>
      <w:rFonts w:ascii="SQUXWL+GillSans-Bold" w:hAnsi="SQUXWL+GillSans-Bold"/>
      <w:color w:val="auto"/>
      <w:lang w:val="en-US" w:eastAsia="en-US"/>
    </w:rPr>
  </w:style>
  <w:style w:type="paragraph" w:customStyle="1" w:styleId="Pa16">
    <w:name w:val="Pa16"/>
    <w:basedOn w:val="Default"/>
    <w:next w:val="Default"/>
    <w:rsid w:val="00756485"/>
    <w:pPr>
      <w:spacing w:after="180" w:line="231" w:lineRule="atLeast"/>
    </w:pPr>
    <w:rPr>
      <w:rFonts w:ascii="QAALUP+GillSans" w:hAnsi="QAALUP+GillSans"/>
      <w:color w:val="auto"/>
      <w:lang w:val="en-US" w:eastAsia="en-US"/>
    </w:rPr>
  </w:style>
  <w:style w:type="paragraph" w:customStyle="1" w:styleId="Pa6">
    <w:name w:val="Pa6"/>
    <w:basedOn w:val="Default"/>
    <w:next w:val="Default"/>
    <w:rsid w:val="00756485"/>
    <w:pPr>
      <w:spacing w:before="160" w:after="220" w:line="231" w:lineRule="atLeast"/>
    </w:pPr>
    <w:rPr>
      <w:rFonts w:ascii="SQUXWL+GillSans-Bold" w:hAnsi="SQUXWL+GillSans-Bold"/>
      <w:color w:val="auto"/>
      <w:lang w:val="en-US" w:eastAsia="en-US"/>
    </w:rPr>
  </w:style>
  <w:style w:type="paragraph" w:customStyle="1" w:styleId="Pa17">
    <w:name w:val="Pa17"/>
    <w:basedOn w:val="Default"/>
    <w:next w:val="Default"/>
    <w:rsid w:val="00756485"/>
    <w:pPr>
      <w:spacing w:after="100" w:line="231" w:lineRule="atLeast"/>
    </w:pPr>
    <w:rPr>
      <w:rFonts w:ascii="SQUXWL+GillSans-Bold" w:hAnsi="SQUXWL+GillSans-Bold"/>
      <w:color w:val="auto"/>
      <w:lang w:val="en-US" w:eastAsia="en-US"/>
    </w:rPr>
  </w:style>
  <w:style w:type="paragraph" w:customStyle="1" w:styleId="Pa15">
    <w:name w:val="Pa15"/>
    <w:basedOn w:val="Default"/>
    <w:next w:val="Default"/>
    <w:rsid w:val="00756485"/>
    <w:pPr>
      <w:spacing w:after="220" w:line="231" w:lineRule="atLeast"/>
    </w:pPr>
    <w:rPr>
      <w:rFonts w:ascii="SQUXWL+GillSans-Bold" w:hAnsi="SQUXWL+GillSans-Bold"/>
      <w:color w:val="auto"/>
      <w:lang w:val="en-US" w:eastAsia="en-US"/>
    </w:rPr>
  </w:style>
  <w:style w:type="paragraph" w:customStyle="1" w:styleId="Pa18">
    <w:name w:val="Pa18"/>
    <w:basedOn w:val="Default"/>
    <w:next w:val="Default"/>
    <w:rsid w:val="00756485"/>
    <w:pPr>
      <w:spacing w:after="100" w:line="231" w:lineRule="atLeast"/>
    </w:pPr>
    <w:rPr>
      <w:rFonts w:ascii="SQUXWL+GillSans-Bold" w:hAnsi="SQUXWL+GillSans-Bold"/>
      <w:color w:val="auto"/>
      <w:lang w:val="en-US" w:eastAsia="en-US"/>
    </w:rPr>
  </w:style>
  <w:style w:type="paragraph" w:customStyle="1" w:styleId="Pa19">
    <w:name w:val="Pa19"/>
    <w:basedOn w:val="Default"/>
    <w:next w:val="Default"/>
    <w:rsid w:val="00756485"/>
    <w:pPr>
      <w:spacing w:after="220" w:line="231" w:lineRule="atLeast"/>
    </w:pPr>
    <w:rPr>
      <w:rFonts w:ascii="SQUXWL+GillSans-Bold" w:hAnsi="SQUXWL+GillSans-Bold"/>
      <w:color w:val="auto"/>
      <w:lang w:val="en-US" w:eastAsia="en-US"/>
    </w:rPr>
  </w:style>
  <w:style w:type="paragraph" w:customStyle="1" w:styleId="Pa21">
    <w:name w:val="Pa21"/>
    <w:basedOn w:val="Default"/>
    <w:next w:val="Default"/>
    <w:rsid w:val="00756485"/>
    <w:pPr>
      <w:spacing w:after="100" w:line="231" w:lineRule="atLeast"/>
    </w:pPr>
    <w:rPr>
      <w:rFonts w:ascii="SQUXWL+GillSans-Bold" w:hAnsi="SQUXWL+GillSans-Bold"/>
      <w:color w:val="auto"/>
      <w:lang w:val="en-US" w:eastAsia="en-US"/>
    </w:rPr>
  </w:style>
  <w:style w:type="paragraph" w:customStyle="1" w:styleId="Pa8">
    <w:name w:val="Pa8"/>
    <w:basedOn w:val="Default"/>
    <w:next w:val="Default"/>
    <w:rsid w:val="00756485"/>
    <w:pPr>
      <w:spacing w:after="220" w:line="231" w:lineRule="atLeast"/>
    </w:pPr>
    <w:rPr>
      <w:rFonts w:ascii="SQUXWL+GillSans-Bold" w:hAnsi="SQUXWL+GillSans-Bold"/>
      <w:color w:val="auto"/>
      <w:lang w:val="en-US" w:eastAsia="en-US"/>
    </w:rPr>
  </w:style>
  <w:style w:type="paragraph" w:customStyle="1" w:styleId="Pa22">
    <w:name w:val="Pa22"/>
    <w:basedOn w:val="Default"/>
    <w:next w:val="Default"/>
    <w:rsid w:val="00756485"/>
    <w:pPr>
      <w:spacing w:after="220" w:line="231" w:lineRule="atLeast"/>
    </w:pPr>
    <w:rPr>
      <w:rFonts w:ascii="SQUXWL+GillSans-Bold" w:hAnsi="SQUXWL+GillSans-Bold"/>
      <w:color w:val="auto"/>
      <w:lang w:val="en-US" w:eastAsia="en-US"/>
    </w:rPr>
  </w:style>
  <w:style w:type="paragraph" w:customStyle="1" w:styleId="Pa23">
    <w:name w:val="Pa23"/>
    <w:basedOn w:val="Default"/>
    <w:next w:val="Default"/>
    <w:rsid w:val="00756485"/>
    <w:pPr>
      <w:spacing w:after="220" w:line="231" w:lineRule="atLeast"/>
    </w:pPr>
    <w:rPr>
      <w:rFonts w:ascii="SQUXWL+GillSans-Bold" w:hAnsi="SQUXWL+GillSans-Bold"/>
      <w:color w:val="auto"/>
      <w:lang w:val="en-US" w:eastAsia="en-US"/>
    </w:rPr>
  </w:style>
  <w:style w:type="paragraph" w:customStyle="1" w:styleId="Pa24">
    <w:name w:val="Pa24"/>
    <w:basedOn w:val="Default"/>
    <w:next w:val="Default"/>
    <w:rsid w:val="00756485"/>
    <w:pPr>
      <w:spacing w:line="231" w:lineRule="atLeast"/>
    </w:pPr>
    <w:rPr>
      <w:rFonts w:ascii="QAALUP+GillSans" w:hAnsi="QAALUP+GillSans"/>
      <w:color w:val="auto"/>
      <w:lang w:val="en-US" w:eastAsia="en-US"/>
    </w:rPr>
  </w:style>
  <w:style w:type="paragraph" w:customStyle="1" w:styleId="CharCharCharCharCharCharCharCharCharCharCharCharCharCharChar">
    <w:name w:val="Char Char Char Char Char Char Char Char Char Char Char Char Char Char Char"/>
    <w:basedOn w:val="a"/>
    <w:rsid w:val="00756485"/>
    <w:pPr>
      <w:spacing w:after="0" w:line="240" w:lineRule="auto"/>
    </w:pPr>
    <w:rPr>
      <w:rFonts w:ascii="Times New Roman" w:eastAsia="Times New Roman" w:hAnsi="Times New Roman"/>
      <w:sz w:val="24"/>
      <w:szCs w:val="24"/>
      <w:lang w:val="pl-PL" w:eastAsia="pl-PL"/>
    </w:rPr>
  </w:style>
  <w:style w:type="paragraph" w:customStyle="1" w:styleId="Char0">
    <w:name w:val="Char"/>
    <w:basedOn w:val="a"/>
    <w:rsid w:val="00756485"/>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a"/>
    <w:rsid w:val="00756485"/>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
    <w:name w:val="Char Char Char Char Char Char Char Char Char Char Char Char Char"/>
    <w:basedOn w:val="a"/>
    <w:rsid w:val="00756485"/>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a"/>
    <w:rsid w:val="00756485"/>
    <w:pPr>
      <w:spacing w:after="0" w:line="240" w:lineRule="auto"/>
    </w:pPr>
    <w:rPr>
      <w:rFonts w:ascii="R-Arial" w:eastAsia="Times New Roman" w:hAnsi="R-Arial"/>
      <w:sz w:val="20"/>
      <w:szCs w:val="20"/>
      <w:lang w:val="en-US"/>
    </w:rPr>
  </w:style>
  <w:style w:type="paragraph" w:customStyle="1" w:styleId="Text1">
    <w:name w:val="Text 1"/>
    <w:basedOn w:val="a"/>
    <w:rsid w:val="00756485"/>
    <w:pPr>
      <w:spacing w:before="120" w:after="120" w:line="240" w:lineRule="auto"/>
      <w:ind w:left="850"/>
      <w:jc w:val="both"/>
    </w:pPr>
    <w:rPr>
      <w:rFonts w:ascii="Times New Roman" w:eastAsia="Times New Roman" w:hAnsi="Times New Roman"/>
      <w:sz w:val="24"/>
      <w:szCs w:val="20"/>
      <w:lang w:val="en-GB" w:eastAsia="en-GB"/>
    </w:rPr>
  </w:style>
  <w:style w:type="paragraph" w:customStyle="1" w:styleId="Text3">
    <w:name w:val="Text 3"/>
    <w:basedOn w:val="a"/>
    <w:rsid w:val="00756485"/>
    <w:pPr>
      <w:spacing w:before="120" w:after="120" w:line="240" w:lineRule="auto"/>
      <w:ind w:left="850"/>
      <w:jc w:val="both"/>
    </w:pPr>
    <w:rPr>
      <w:rFonts w:ascii="Times New Roman" w:eastAsia="Times New Roman" w:hAnsi="Times New Roman"/>
      <w:sz w:val="24"/>
      <w:szCs w:val="20"/>
      <w:lang w:val="en-GB" w:eastAsia="en-GB"/>
    </w:rPr>
  </w:style>
  <w:style w:type="paragraph" w:customStyle="1" w:styleId="Text4">
    <w:name w:val="Text 4"/>
    <w:basedOn w:val="a"/>
    <w:rsid w:val="00756485"/>
    <w:pPr>
      <w:spacing w:before="120" w:after="120" w:line="240" w:lineRule="auto"/>
      <w:ind w:left="850"/>
      <w:jc w:val="both"/>
    </w:pPr>
    <w:rPr>
      <w:rFonts w:ascii="Times New Roman" w:eastAsia="Times New Roman" w:hAnsi="Times New Roman"/>
      <w:sz w:val="24"/>
      <w:szCs w:val="20"/>
      <w:lang w:val="en-GB" w:eastAsia="en-GB"/>
    </w:rPr>
  </w:style>
  <w:style w:type="paragraph" w:customStyle="1" w:styleId="Point2Char">
    <w:name w:val="Point 2 Char"/>
    <w:basedOn w:val="a"/>
    <w:rsid w:val="00756485"/>
    <w:pPr>
      <w:spacing w:before="120" w:after="120" w:line="240" w:lineRule="auto"/>
      <w:ind w:left="1984" w:hanging="567"/>
      <w:jc w:val="both"/>
    </w:pPr>
    <w:rPr>
      <w:rFonts w:ascii="Times New Roman" w:eastAsia="Times New Roman" w:hAnsi="Times New Roman"/>
      <w:sz w:val="24"/>
      <w:szCs w:val="20"/>
      <w:lang w:val="en-GB" w:eastAsia="en-GB"/>
    </w:rPr>
  </w:style>
  <w:style w:type="paragraph" w:customStyle="1" w:styleId="Annexetitreacte">
    <w:name w:val="Annexe titre (acte)"/>
    <w:basedOn w:val="a"/>
    <w:next w:val="a"/>
    <w:rsid w:val="00756485"/>
    <w:pPr>
      <w:spacing w:before="120" w:after="120" w:line="240" w:lineRule="auto"/>
      <w:jc w:val="center"/>
    </w:pPr>
    <w:rPr>
      <w:rFonts w:ascii="Times New Roman" w:eastAsia="Times New Roman" w:hAnsi="Times New Roman"/>
      <w:b/>
      <w:sz w:val="24"/>
      <w:szCs w:val="20"/>
      <w:u w:val="single"/>
      <w:lang w:val="en-GB" w:eastAsia="en-GB"/>
    </w:rPr>
  </w:style>
  <w:style w:type="paragraph" w:customStyle="1" w:styleId="Annexetitreexposglobal">
    <w:name w:val="Annexe titre (exposé global)"/>
    <w:basedOn w:val="a"/>
    <w:next w:val="a"/>
    <w:rsid w:val="00756485"/>
    <w:pPr>
      <w:spacing w:before="120" w:after="120" w:line="240" w:lineRule="auto"/>
      <w:jc w:val="center"/>
    </w:pPr>
    <w:rPr>
      <w:rFonts w:ascii="Times New Roman" w:eastAsia="Times New Roman" w:hAnsi="Times New Roman"/>
      <w:b/>
      <w:sz w:val="24"/>
      <w:szCs w:val="20"/>
      <w:u w:val="single"/>
      <w:lang w:val="en-GB" w:eastAsia="en-GB"/>
    </w:rPr>
  </w:style>
  <w:style w:type="paragraph" w:customStyle="1" w:styleId="Annexetitreexpos">
    <w:name w:val="Annexe titre (exposé)"/>
    <w:basedOn w:val="a"/>
    <w:next w:val="a"/>
    <w:rsid w:val="00756485"/>
    <w:pPr>
      <w:spacing w:before="120" w:after="120" w:line="240" w:lineRule="auto"/>
      <w:jc w:val="center"/>
    </w:pPr>
    <w:rPr>
      <w:rFonts w:ascii="Times New Roman" w:eastAsia="Times New Roman" w:hAnsi="Times New Roman"/>
      <w:b/>
      <w:sz w:val="24"/>
      <w:szCs w:val="20"/>
      <w:u w:val="single"/>
      <w:lang w:val="en-GB" w:eastAsia="en-GB"/>
    </w:rPr>
  </w:style>
  <w:style w:type="paragraph" w:customStyle="1" w:styleId="Annexetitreglobale">
    <w:name w:val="Annexe titre (globale)"/>
    <w:basedOn w:val="a"/>
    <w:next w:val="a"/>
    <w:rsid w:val="00756485"/>
    <w:pPr>
      <w:spacing w:before="120" w:after="120" w:line="240" w:lineRule="auto"/>
      <w:jc w:val="center"/>
    </w:pPr>
    <w:rPr>
      <w:rFonts w:ascii="Times New Roman" w:eastAsia="Times New Roman" w:hAnsi="Times New Roman"/>
      <w:b/>
      <w:sz w:val="24"/>
      <w:szCs w:val="20"/>
      <w:u w:val="single"/>
      <w:lang w:val="en-GB" w:eastAsia="en-GB"/>
    </w:rPr>
  </w:style>
  <w:style w:type="paragraph" w:customStyle="1" w:styleId="ChapterTitle">
    <w:name w:val="ChapterTitle"/>
    <w:basedOn w:val="a"/>
    <w:next w:val="a"/>
    <w:rsid w:val="00756485"/>
    <w:pPr>
      <w:keepNext/>
      <w:spacing w:before="120" w:after="360" w:line="240" w:lineRule="auto"/>
      <w:jc w:val="center"/>
    </w:pPr>
    <w:rPr>
      <w:rFonts w:ascii="Times New Roman" w:eastAsia="Times New Roman" w:hAnsi="Times New Roman"/>
      <w:b/>
      <w:sz w:val="32"/>
      <w:szCs w:val="20"/>
      <w:lang w:val="en-GB" w:eastAsia="en-GB"/>
    </w:rPr>
  </w:style>
  <w:style w:type="paragraph" w:customStyle="1" w:styleId="Confidence">
    <w:name w:val="Confidence"/>
    <w:basedOn w:val="a"/>
    <w:next w:val="a"/>
    <w:rsid w:val="00756485"/>
    <w:pPr>
      <w:spacing w:before="360" w:after="120" w:line="240" w:lineRule="auto"/>
      <w:jc w:val="center"/>
    </w:pPr>
    <w:rPr>
      <w:rFonts w:ascii="Times New Roman" w:eastAsia="Times New Roman" w:hAnsi="Times New Roman"/>
      <w:sz w:val="24"/>
      <w:szCs w:val="20"/>
      <w:lang w:val="en-GB" w:eastAsia="en-GB"/>
    </w:rPr>
  </w:style>
  <w:style w:type="paragraph" w:customStyle="1" w:styleId="Sous-titreobjet">
    <w:name w:val="Sous-titre objet"/>
    <w:basedOn w:val="a"/>
    <w:rsid w:val="00756485"/>
    <w:pPr>
      <w:spacing w:after="0" w:line="240" w:lineRule="auto"/>
      <w:jc w:val="center"/>
    </w:pPr>
    <w:rPr>
      <w:rFonts w:ascii="Times New Roman" w:eastAsia="Times New Roman" w:hAnsi="Times New Roman"/>
      <w:b/>
      <w:sz w:val="24"/>
      <w:szCs w:val="20"/>
      <w:lang w:val="en-GB" w:eastAsia="en-GB"/>
    </w:rPr>
  </w:style>
  <w:style w:type="paragraph" w:customStyle="1" w:styleId="Titreobjet">
    <w:name w:val="Titre objet"/>
    <w:basedOn w:val="a"/>
    <w:next w:val="Sous-titreobjet"/>
    <w:rsid w:val="00756485"/>
    <w:pPr>
      <w:spacing w:before="360" w:after="360" w:line="240" w:lineRule="auto"/>
      <w:jc w:val="center"/>
    </w:pPr>
    <w:rPr>
      <w:rFonts w:ascii="Times New Roman" w:eastAsia="Times New Roman" w:hAnsi="Times New Roman"/>
      <w:b/>
      <w:sz w:val="24"/>
      <w:szCs w:val="20"/>
      <w:lang w:val="en-GB" w:eastAsia="en-GB"/>
    </w:rPr>
  </w:style>
  <w:style w:type="paragraph" w:customStyle="1" w:styleId="Datedadoption">
    <w:name w:val="Date d'adoption"/>
    <w:basedOn w:val="a"/>
    <w:next w:val="Titreobjet"/>
    <w:rsid w:val="00756485"/>
    <w:pPr>
      <w:spacing w:before="360" w:after="0" w:line="240" w:lineRule="auto"/>
      <w:jc w:val="center"/>
    </w:pPr>
    <w:rPr>
      <w:rFonts w:ascii="Times New Roman" w:eastAsia="Times New Roman" w:hAnsi="Times New Roman"/>
      <w:b/>
      <w:sz w:val="24"/>
      <w:szCs w:val="20"/>
      <w:lang w:val="en-GB" w:eastAsia="en-GB"/>
    </w:rPr>
  </w:style>
  <w:style w:type="paragraph" w:customStyle="1" w:styleId="Typedudocument">
    <w:name w:val="Type du document"/>
    <w:basedOn w:val="a"/>
    <w:next w:val="Datedadoption"/>
    <w:rsid w:val="00756485"/>
    <w:pPr>
      <w:spacing w:before="360" w:after="0" w:line="240" w:lineRule="auto"/>
      <w:jc w:val="center"/>
    </w:pPr>
    <w:rPr>
      <w:rFonts w:ascii="Times New Roman" w:eastAsia="Times New Roman" w:hAnsi="Times New Roman"/>
      <w:b/>
      <w:sz w:val="24"/>
      <w:szCs w:val="20"/>
      <w:lang w:val="en-GB" w:eastAsia="en-GB"/>
    </w:rPr>
  </w:style>
  <w:style w:type="paragraph" w:customStyle="1" w:styleId="Statut">
    <w:name w:val="Statut"/>
    <w:basedOn w:val="a"/>
    <w:next w:val="Typedudocument"/>
    <w:rsid w:val="00756485"/>
    <w:pPr>
      <w:spacing w:before="360" w:after="0" w:line="240" w:lineRule="auto"/>
      <w:jc w:val="center"/>
    </w:pPr>
    <w:rPr>
      <w:rFonts w:ascii="Times New Roman" w:eastAsia="Times New Roman" w:hAnsi="Times New Roman"/>
      <w:sz w:val="24"/>
      <w:szCs w:val="20"/>
      <w:lang w:val="en-GB" w:eastAsia="en-GB"/>
    </w:rPr>
  </w:style>
  <w:style w:type="paragraph" w:customStyle="1" w:styleId="Rfrenceinstitutionelle">
    <w:name w:val="Référence institutionelle"/>
    <w:basedOn w:val="a"/>
    <w:next w:val="Statut"/>
    <w:rsid w:val="00756485"/>
    <w:pPr>
      <w:spacing w:after="240" w:line="240" w:lineRule="auto"/>
      <w:ind w:left="5103"/>
    </w:pPr>
    <w:rPr>
      <w:rFonts w:ascii="Times New Roman" w:eastAsia="Times New Roman" w:hAnsi="Times New Roman"/>
      <w:sz w:val="24"/>
      <w:szCs w:val="20"/>
      <w:lang w:val="en-GB" w:eastAsia="en-GB"/>
    </w:rPr>
  </w:style>
  <w:style w:type="paragraph" w:customStyle="1" w:styleId="Emission">
    <w:name w:val="Emission"/>
    <w:basedOn w:val="a"/>
    <w:next w:val="Rfrenceinstitutionelle"/>
    <w:rsid w:val="00756485"/>
    <w:pPr>
      <w:spacing w:after="0" w:line="240" w:lineRule="auto"/>
      <w:ind w:left="5103"/>
    </w:pPr>
    <w:rPr>
      <w:rFonts w:ascii="Times New Roman" w:eastAsia="Times New Roman" w:hAnsi="Times New Roman"/>
      <w:sz w:val="24"/>
      <w:szCs w:val="20"/>
      <w:lang w:val="en-GB" w:eastAsia="en-GB"/>
    </w:rPr>
  </w:style>
  <w:style w:type="paragraph" w:customStyle="1" w:styleId="Exposdesmotifstitre">
    <w:name w:val="Exposé des motifs titre"/>
    <w:basedOn w:val="a"/>
    <w:next w:val="a"/>
    <w:rsid w:val="00756485"/>
    <w:pPr>
      <w:spacing w:before="120" w:after="120" w:line="240" w:lineRule="auto"/>
      <w:jc w:val="center"/>
    </w:pPr>
    <w:rPr>
      <w:rFonts w:ascii="Times New Roman" w:eastAsia="Times New Roman" w:hAnsi="Times New Roman"/>
      <w:b/>
      <w:sz w:val="24"/>
      <w:szCs w:val="20"/>
      <w:u w:val="single"/>
      <w:lang w:val="en-GB" w:eastAsia="en-GB"/>
    </w:rPr>
  </w:style>
  <w:style w:type="paragraph" w:customStyle="1" w:styleId="Exposdesmotifstitreglobal">
    <w:name w:val="Exposé des motifs titre (global)"/>
    <w:basedOn w:val="a"/>
    <w:next w:val="a"/>
    <w:rsid w:val="00756485"/>
    <w:pPr>
      <w:spacing w:before="120" w:after="120" w:line="240" w:lineRule="auto"/>
      <w:jc w:val="center"/>
    </w:pPr>
    <w:rPr>
      <w:rFonts w:ascii="Times New Roman" w:eastAsia="Times New Roman" w:hAnsi="Times New Roman"/>
      <w:b/>
      <w:sz w:val="24"/>
      <w:szCs w:val="20"/>
      <w:u w:val="single"/>
      <w:lang w:val="en-GB" w:eastAsia="en-GB"/>
    </w:rPr>
  </w:style>
  <w:style w:type="paragraph" w:customStyle="1" w:styleId="Personnequisigne">
    <w:name w:val="Personne qui signe"/>
    <w:basedOn w:val="a"/>
    <w:next w:val="Institutionquisigne"/>
    <w:rsid w:val="00756485"/>
    <w:pPr>
      <w:tabs>
        <w:tab w:val="left" w:pos="4252"/>
      </w:tabs>
      <w:spacing w:after="0" w:line="240" w:lineRule="auto"/>
    </w:pPr>
    <w:rPr>
      <w:rFonts w:ascii="Times New Roman" w:eastAsia="Times New Roman" w:hAnsi="Times New Roman"/>
      <w:i/>
      <w:sz w:val="24"/>
      <w:szCs w:val="20"/>
      <w:lang w:val="en-GB" w:eastAsia="en-GB"/>
    </w:rPr>
  </w:style>
  <w:style w:type="paragraph" w:customStyle="1" w:styleId="Institutionquisigne">
    <w:name w:val="Institution qui signe"/>
    <w:basedOn w:val="a"/>
    <w:next w:val="Personnequisigne"/>
    <w:rsid w:val="00756485"/>
    <w:pPr>
      <w:keepNext/>
      <w:tabs>
        <w:tab w:val="left" w:pos="4252"/>
      </w:tabs>
      <w:spacing w:before="720" w:after="0" w:line="240" w:lineRule="auto"/>
      <w:jc w:val="both"/>
    </w:pPr>
    <w:rPr>
      <w:rFonts w:ascii="Times New Roman" w:eastAsia="Times New Roman" w:hAnsi="Times New Roman"/>
      <w:i/>
      <w:sz w:val="24"/>
      <w:szCs w:val="20"/>
      <w:lang w:val="en-GB" w:eastAsia="en-GB"/>
    </w:rPr>
  </w:style>
  <w:style w:type="paragraph" w:customStyle="1" w:styleId="Fait">
    <w:name w:val="Fait à"/>
    <w:basedOn w:val="a"/>
    <w:next w:val="Institutionquisigne"/>
    <w:rsid w:val="00756485"/>
    <w:pPr>
      <w:keepNext/>
      <w:spacing w:before="120" w:after="0" w:line="240" w:lineRule="auto"/>
      <w:jc w:val="both"/>
    </w:pPr>
    <w:rPr>
      <w:rFonts w:ascii="Times New Roman" w:eastAsia="Times New Roman" w:hAnsi="Times New Roman"/>
      <w:sz w:val="24"/>
      <w:szCs w:val="20"/>
      <w:lang w:val="en-GB" w:eastAsia="en-GB"/>
    </w:rPr>
  </w:style>
  <w:style w:type="paragraph" w:customStyle="1" w:styleId="Fichefinanciretextetable">
    <w:name w:val="Fiche financière texte (table)"/>
    <w:basedOn w:val="a"/>
    <w:rsid w:val="00756485"/>
    <w:pPr>
      <w:spacing w:after="0" w:line="240" w:lineRule="auto"/>
    </w:pPr>
    <w:rPr>
      <w:rFonts w:ascii="Times New Roman" w:eastAsia="Times New Roman" w:hAnsi="Times New Roman"/>
      <w:sz w:val="20"/>
      <w:szCs w:val="20"/>
      <w:lang w:val="en-GB" w:eastAsia="en-GB"/>
    </w:rPr>
  </w:style>
  <w:style w:type="paragraph" w:customStyle="1" w:styleId="Fichefinanciretitre">
    <w:name w:val="Fiche financière titre"/>
    <w:basedOn w:val="a"/>
    <w:next w:val="a"/>
    <w:rsid w:val="00756485"/>
    <w:pPr>
      <w:spacing w:before="120" w:after="120" w:line="240" w:lineRule="auto"/>
      <w:jc w:val="center"/>
    </w:pPr>
    <w:rPr>
      <w:rFonts w:ascii="Times New Roman" w:eastAsia="Times New Roman" w:hAnsi="Times New Roman"/>
      <w:b/>
      <w:sz w:val="24"/>
      <w:szCs w:val="20"/>
      <w:u w:val="single"/>
      <w:lang w:val="en-GB" w:eastAsia="en-GB"/>
    </w:rPr>
  </w:style>
  <w:style w:type="paragraph" w:customStyle="1" w:styleId="Fichefinanciretitretable">
    <w:name w:val="Fiche financière titre (table)"/>
    <w:basedOn w:val="a"/>
    <w:rsid w:val="00756485"/>
    <w:pPr>
      <w:spacing w:before="120" w:after="120" w:line="240" w:lineRule="auto"/>
      <w:jc w:val="center"/>
    </w:pPr>
    <w:rPr>
      <w:rFonts w:ascii="Times New Roman" w:eastAsia="Times New Roman" w:hAnsi="Times New Roman"/>
      <w:b/>
      <w:sz w:val="40"/>
      <w:szCs w:val="20"/>
      <w:lang w:val="en-GB" w:eastAsia="en-GB"/>
    </w:rPr>
  </w:style>
  <w:style w:type="paragraph" w:customStyle="1" w:styleId="Titrearticle">
    <w:name w:val="Titre article"/>
    <w:basedOn w:val="a"/>
    <w:next w:val="a"/>
    <w:rsid w:val="00756485"/>
    <w:pPr>
      <w:keepNext/>
      <w:spacing w:before="360" w:after="120" w:line="240" w:lineRule="auto"/>
      <w:jc w:val="center"/>
    </w:pPr>
    <w:rPr>
      <w:rFonts w:ascii="Times New Roman" w:eastAsia="Times New Roman" w:hAnsi="Times New Roman"/>
      <w:i/>
      <w:sz w:val="24"/>
      <w:szCs w:val="20"/>
      <w:lang w:val="en-GB" w:eastAsia="en-GB"/>
    </w:rPr>
  </w:style>
  <w:style w:type="paragraph" w:customStyle="1" w:styleId="Formuledadoption">
    <w:name w:val="Formule d'adoption"/>
    <w:basedOn w:val="a"/>
    <w:next w:val="Titrearticle"/>
    <w:rsid w:val="00756485"/>
    <w:pPr>
      <w:keepNext/>
      <w:spacing w:before="120" w:after="120" w:line="240" w:lineRule="auto"/>
      <w:jc w:val="both"/>
    </w:pPr>
    <w:rPr>
      <w:rFonts w:ascii="Times New Roman" w:eastAsia="Times New Roman" w:hAnsi="Times New Roman"/>
      <w:sz w:val="24"/>
      <w:szCs w:val="20"/>
      <w:lang w:val="en-GB" w:eastAsia="en-GB"/>
    </w:rPr>
  </w:style>
  <w:style w:type="paragraph" w:customStyle="1" w:styleId="Institutionquiagit">
    <w:name w:val="Institution qui agit"/>
    <w:basedOn w:val="a"/>
    <w:next w:val="a"/>
    <w:rsid w:val="00756485"/>
    <w:pPr>
      <w:keepNext/>
      <w:spacing w:before="600" w:after="120" w:line="240" w:lineRule="auto"/>
      <w:jc w:val="both"/>
    </w:pPr>
    <w:rPr>
      <w:rFonts w:ascii="Times New Roman" w:eastAsia="Times New Roman" w:hAnsi="Times New Roman"/>
      <w:sz w:val="24"/>
      <w:szCs w:val="20"/>
      <w:lang w:val="en-GB" w:eastAsia="en-GB"/>
    </w:rPr>
  </w:style>
  <w:style w:type="paragraph" w:customStyle="1" w:styleId="Nomdelinstitution">
    <w:name w:val="Nom de l'institution"/>
    <w:basedOn w:val="a"/>
    <w:next w:val="Emission"/>
    <w:rsid w:val="00756485"/>
    <w:pPr>
      <w:spacing w:after="0" w:line="240" w:lineRule="auto"/>
    </w:pPr>
    <w:rPr>
      <w:rFonts w:ascii="Arial" w:eastAsia="Times New Roman" w:hAnsi="Arial"/>
      <w:sz w:val="24"/>
      <w:szCs w:val="20"/>
      <w:lang w:val="en-GB" w:eastAsia="en-GB"/>
    </w:rPr>
  </w:style>
  <w:style w:type="paragraph" w:customStyle="1" w:styleId="Rfrenceinterne">
    <w:name w:val="Référence interne"/>
    <w:basedOn w:val="a"/>
    <w:next w:val="Nomdelinstitution"/>
    <w:rsid w:val="00756485"/>
    <w:pPr>
      <w:spacing w:after="600" w:line="240" w:lineRule="auto"/>
      <w:jc w:val="center"/>
    </w:pPr>
    <w:rPr>
      <w:rFonts w:ascii="Times New Roman" w:eastAsia="Times New Roman" w:hAnsi="Times New Roman"/>
      <w:b/>
      <w:sz w:val="24"/>
      <w:szCs w:val="20"/>
      <w:lang w:val="en-GB" w:eastAsia="en-GB"/>
    </w:rPr>
  </w:style>
  <w:style w:type="paragraph" w:customStyle="1" w:styleId="Langue">
    <w:name w:val="Langue"/>
    <w:basedOn w:val="a"/>
    <w:next w:val="Rfrenceinterne"/>
    <w:rsid w:val="00756485"/>
    <w:pPr>
      <w:spacing w:after="600" w:line="240" w:lineRule="auto"/>
      <w:jc w:val="center"/>
    </w:pPr>
    <w:rPr>
      <w:rFonts w:ascii="Times New Roman" w:eastAsia="Times New Roman" w:hAnsi="Times New Roman"/>
      <w:b/>
      <w:caps/>
      <w:sz w:val="24"/>
      <w:szCs w:val="20"/>
      <w:lang w:val="en-GB" w:eastAsia="en-GB"/>
    </w:rPr>
  </w:style>
  <w:style w:type="paragraph" w:customStyle="1" w:styleId="Phrasefinale">
    <w:name w:val="Phrase finale"/>
    <w:basedOn w:val="a"/>
    <w:next w:val="a"/>
    <w:rsid w:val="00756485"/>
    <w:pPr>
      <w:spacing w:before="360" w:after="0" w:line="240" w:lineRule="auto"/>
      <w:jc w:val="center"/>
    </w:pPr>
    <w:rPr>
      <w:rFonts w:ascii="Times New Roman" w:eastAsia="Times New Roman" w:hAnsi="Times New Roman"/>
      <w:sz w:val="24"/>
      <w:szCs w:val="20"/>
      <w:lang w:val="en-GB" w:eastAsia="en-GB"/>
    </w:rPr>
  </w:style>
  <w:style w:type="paragraph" w:customStyle="1" w:styleId="Langueoriginale">
    <w:name w:val="Langue originale"/>
    <w:basedOn w:val="a"/>
    <w:next w:val="Phrasefinale"/>
    <w:rsid w:val="00756485"/>
    <w:pPr>
      <w:spacing w:before="360" w:after="120" w:line="240" w:lineRule="auto"/>
      <w:jc w:val="center"/>
    </w:pPr>
    <w:rPr>
      <w:rFonts w:ascii="Times New Roman" w:eastAsia="Times New Roman" w:hAnsi="Times New Roman"/>
      <w:caps/>
      <w:sz w:val="24"/>
      <w:szCs w:val="20"/>
      <w:lang w:val="en-GB" w:eastAsia="en-GB"/>
    </w:rPr>
  </w:style>
  <w:style w:type="paragraph" w:customStyle="1" w:styleId="ManualHeading1">
    <w:name w:val="Manual Heading 1"/>
    <w:basedOn w:val="a"/>
    <w:next w:val="Text1"/>
    <w:rsid w:val="00756485"/>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0"/>
      <w:lang w:val="en-GB" w:eastAsia="en-GB"/>
    </w:rPr>
  </w:style>
  <w:style w:type="paragraph" w:customStyle="1" w:styleId="ManualHeading2">
    <w:name w:val="Manual Heading 2"/>
    <w:basedOn w:val="a"/>
    <w:next w:val="Text2"/>
    <w:rsid w:val="00756485"/>
    <w:pPr>
      <w:keepNext/>
      <w:tabs>
        <w:tab w:val="left" w:pos="850"/>
      </w:tabs>
      <w:spacing w:before="120" w:after="120" w:line="240" w:lineRule="auto"/>
      <w:ind w:left="850" w:hanging="850"/>
      <w:jc w:val="both"/>
      <w:outlineLvl w:val="1"/>
    </w:pPr>
    <w:rPr>
      <w:rFonts w:ascii="Times New Roman" w:eastAsia="Times New Roman" w:hAnsi="Times New Roman"/>
      <w:b/>
      <w:sz w:val="24"/>
      <w:szCs w:val="20"/>
      <w:lang w:val="en-GB" w:eastAsia="en-GB"/>
    </w:rPr>
  </w:style>
  <w:style w:type="paragraph" w:customStyle="1" w:styleId="ManualHeading3">
    <w:name w:val="Manual Heading 3"/>
    <w:basedOn w:val="a"/>
    <w:next w:val="Text3"/>
    <w:rsid w:val="00756485"/>
    <w:pPr>
      <w:keepNext/>
      <w:tabs>
        <w:tab w:val="left" w:pos="850"/>
      </w:tabs>
      <w:spacing w:before="120" w:after="120" w:line="240" w:lineRule="auto"/>
      <w:ind w:left="850" w:hanging="850"/>
      <w:jc w:val="both"/>
      <w:outlineLvl w:val="2"/>
    </w:pPr>
    <w:rPr>
      <w:rFonts w:ascii="Times New Roman" w:eastAsia="Times New Roman" w:hAnsi="Times New Roman"/>
      <w:i/>
      <w:sz w:val="24"/>
      <w:szCs w:val="20"/>
      <w:lang w:val="en-GB" w:eastAsia="en-GB"/>
    </w:rPr>
  </w:style>
  <w:style w:type="paragraph" w:customStyle="1" w:styleId="ManualHeading4">
    <w:name w:val="Manual Heading 4"/>
    <w:basedOn w:val="a"/>
    <w:next w:val="Text4"/>
    <w:rsid w:val="00756485"/>
    <w:pPr>
      <w:keepNext/>
      <w:tabs>
        <w:tab w:val="left" w:pos="850"/>
      </w:tabs>
      <w:spacing w:before="120" w:after="120" w:line="240" w:lineRule="auto"/>
      <w:ind w:left="850" w:hanging="850"/>
      <w:jc w:val="both"/>
      <w:outlineLvl w:val="3"/>
    </w:pPr>
    <w:rPr>
      <w:rFonts w:ascii="Times New Roman" w:eastAsia="Times New Roman" w:hAnsi="Times New Roman"/>
      <w:sz w:val="24"/>
      <w:szCs w:val="20"/>
      <w:lang w:val="en-GB" w:eastAsia="en-GB"/>
    </w:rPr>
  </w:style>
  <w:style w:type="paragraph" w:customStyle="1" w:styleId="ManualNumPar1">
    <w:name w:val="Manual NumPar 1"/>
    <w:basedOn w:val="a"/>
    <w:next w:val="Text1"/>
    <w:rsid w:val="00756485"/>
    <w:pPr>
      <w:spacing w:before="120" w:after="120" w:line="240" w:lineRule="auto"/>
      <w:ind w:left="850" w:hanging="850"/>
      <w:jc w:val="both"/>
    </w:pPr>
    <w:rPr>
      <w:rFonts w:ascii="Times New Roman" w:eastAsia="Times New Roman" w:hAnsi="Times New Roman"/>
      <w:sz w:val="24"/>
      <w:szCs w:val="20"/>
      <w:lang w:val="en-GB" w:eastAsia="en-GB"/>
    </w:rPr>
  </w:style>
  <w:style w:type="paragraph" w:customStyle="1" w:styleId="ManualNumPar2">
    <w:name w:val="Manual NumPar 2"/>
    <w:basedOn w:val="a"/>
    <w:next w:val="Text2"/>
    <w:rsid w:val="00756485"/>
    <w:pPr>
      <w:spacing w:before="120" w:after="120" w:line="240" w:lineRule="auto"/>
      <w:ind w:left="850" w:hanging="850"/>
      <w:jc w:val="both"/>
    </w:pPr>
    <w:rPr>
      <w:rFonts w:ascii="Times New Roman" w:eastAsia="Times New Roman" w:hAnsi="Times New Roman"/>
      <w:sz w:val="24"/>
      <w:szCs w:val="20"/>
      <w:lang w:val="en-GB" w:eastAsia="en-GB"/>
    </w:rPr>
  </w:style>
  <w:style w:type="paragraph" w:customStyle="1" w:styleId="ManualNumPar3">
    <w:name w:val="Manual NumPar 3"/>
    <w:basedOn w:val="a"/>
    <w:next w:val="Text3"/>
    <w:rsid w:val="00756485"/>
    <w:pPr>
      <w:spacing w:before="120" w:after="120" w:line="240" w:lineRule="auto"/>
      <w:ind w:left="850" w:hanging="850"/>
      <w:jc w:val="both"/>
    </w:pPr>
    <w:rPr>
      <w:rFonts w:ascii="Times New Roman" w:eastAsia="Times New Roman" w:hAnsi="Times New Roman"/>
      <w:sz w:val="24"/>
      <w:szCs w:val="20"/>
      <w:lang w:val="en-GB" w:eastAsia="en-GB"/>
    </w:rPr>
  </w:style>
  <w:style w:type="paragraph" w:customStyle="1" w:styleId="ManualNumPar4">
    <w:name w:val="Manual NumPar 4"/>
    <w:basedOn w:val="a"/>
    <w:next w:val="Text4"/>
    <w:rsid w:val="00756485"/>
    <w:pPr>
      <w:spacing w:before="120" w:after="120" w:line="240" w:lineRule="auto"/>
      <w:ind w:left="850" w:hanging="850"/>
      <w:jc w:val="both"/>
    </w:pPr>
    <w:rPr>
      <w:rFonts w:ascii="Times New Roman" w:eastAsia="Times New Roman" w:hAnsi="Times New Roman"/>
      <w:sz w:val="24"/>
      <w:szCs w:val="20"/>
      <w:lang w:val="en-GB" w:eastAsia="en-GB"/>
    </w:rPr>
  </w:style>
  <w:style w:type="paragraph" w:customStyle="1" w:styleId="NormalCentered">
    <w:name w:val="Normal Centered"/>
    <w:basedOn w:val="a"/>
    <w:rsid w:val="00756485"/>
    <w:pPr>
      <w:spacing w:before="120" w:after="120" w:line="240" w:lineRule="auto"/>
      <w:jc w:val="center"/>
    </w:pPr>
    <w:rPr>
      <w:rFonts w:ascii="Times New Roman" w:eastAsia="Times New Roman" w:hAnsi="Times New Roman"/>
      <w:sz w:val="24"/>
      <w:szCs w:val="20"/>
      <w:lang w:val="en-GB" w:eastAsia="en-GB"/>
    </w:rPr>
  </w:style>
  <w:style w:type="paragraph" w:customStyle="1" w:styleId="NormalLeft">
    <w:name w:val="Normal Left"/>
    <w:basedOn w:val="a"/>
    <w:rsid w:val="00756485"/>
    <w:pPr>
      <w:spacing w:before="120" w:after="120" w:line="240" w:lineRule="auto"/>
    </w:pPr>
    <w:rPr>
      <w:rFonts w:ascii="Times New Roman" w:eastAsia="Times New Roman" w:hAnsi="Times New Roman"/>
      <w:sz w:val="24"/>
      <w:szCs w:val="20"/>
      <w:lang w:val="en-GB" w:eastAsia="en-GB"/>
    </w:rPr>
  </w:style>
  <w:style w:type="paragraph" w:customStyle="1" w:styleId="NormalRight">
    <w:name w:val="Normal Right"/>
    <w:basedOn w:val="a"/>
    <w:rsid w:val="00756485"/>
    <w:pPr>
      <w:spacing w:before="120" w:after="120" w:line="240" w:lineRule="auto"/>
      <w:jc w:val="right"/>
    </w:pPr>
    <w:rPr>
      <w:rFonts w:ascii="Times New Roman" w:eastAsia="Times New Roman" w:hAnsi="Times New Roman"/>
      <w:sz w:val="24"/>
      <w:szCs w:val="20"/>
      <w:lang w:val="en-GB" w:eastAsia="en-GB"/>
    </w:rPr>
  </w:style>
  <w:style w:type="paragraph" w:customStyle="1" w:styleId="NumPar1">
    <w:name w:val="NumPar 1"/>
    <w:basedOn w:val="a"/>
    <w:next w:val="Text1"/>
    <w:rsid w:val="00756485"/>
    <w:pPr>
      <w:tabs>
        <w:tab w:val="num" w:pos="720"/>
      </w:tabs>
      <w:spacing w:before="120" w:after="120" w:line="240" w:lineRule="auto"/>
      <w:ind w:left="720" w:hanging="360"/>
      <w:jc w:val="both"/>
    </w:pPr>
    <w:rPr>
      <w:rFonts w:ascii="Times New Roman" w:eastAsia="Times New Roman" w:hAnsi="Times New Roman"/>
      <w:sz w:val="24"/>
      <w:szCs w:val="20"/>
      <w:lang w:val="en-GB" w:eastAsia="en-GB"/>
    </w:rPr>
  </w:style>
  <w:style w:type="paragraph" w:customStyle="1" w:styleId="NumPar2">
    <w:name w:val="NumPar 2"/>
    <w:basedOn w:val="a"/>
    <w:next w:val="Text2"/>
    <w:rsid w:val="00756485"/>
    <w:pPr>
      <w:tabs>
        <w:tab w:val="num" w:pos="850"/>
      </w:tabs>
      <w:spacing w:before="120" w:after="120" w:line="240" w:lineRule="auto"/>
      <w:ind w:left="850" w:hanging="850"/>
      <w:jc w:val="both"/>
    </w:pPr>
    <w:rPr>
      <w:rFonts w:ascii="Times New Roman" w:eastAsia="Times New Roman" w:hAnsi="Times New Roman"/>
      <w:sz w:val="24"/>
      <w:szCs w:val="20"/>
      <w:lang w:val="en-GB" w:eastAsia="en-GB"/>
    </w:rPr>
  </w:style>
  <w:style w:type="paragraph" w:customStyle="1" w:styleId="NumPar3">
    <w:name w:val="NumPar 3"/>
    <w:basedOn w:val="a"/>
    <w:next w:val="Text3"/>
    <w:rsid w:val="00756485"/>
    <w:pPr>
      <w:tabs>
        <w:tab w:val="num" w:pos="850"/>
      </w:tabs>
      <w:spacing w:before="120" w:after="120" w:line="240" w:lineRule="auto"/>
      <w:ind w:left="850" w:hanging="850"/>
      <w:jc w:val="both"/>
    </w:pPr>
    <w:rPr>
      <w:rFonts w:ascii="Times New Roman" w:eastAsia="Times New Roman" w:hAnsi="Times New Roman"/>
      <w:sz w:val="24"/>
      <w:szCs w:val="20"/>
      <w:lang w:val="en-GB" w:eastAsia="en-GB"/>
    </w:rPr>
  </w:style>
  <w:style w:type="paragraph" w:customStyle="1" w:styleId="NumPar4">
    <w:name w:val="NumPar 4"/>
    <w:basedOn w:val="a"/>
    <w:next w:val="Text4"/>
    <w:rsid w:val="00756485"/>
    <w:pPr>
      <w:tabs>
        <w:tab w:val="num" w:pos="850"/>
      </w:tabs>
      <w:spacing w:before="120" w:after="120" w:line="240" w:lineRule="auto"/>
      <w:ind w:left="850" w:hanging="850"/>
      <w:jc w:val="both"/>
    </w:pPr>
    <w:rPr>
      <w:rFonts w:ascii="Times New Roman" w:eastAsia="Times New Roman" w:hAnsi="Times New Roman"/>
      <w:sz w:val="24"/>
      <w:szCs w:val="20"/>
      <w:lang w:val="en-GB" w:eastAsia="en-GB"/>
    </w:rPr>
  </w:style>
  <w:style w:type="paragraph" w:customStyle="1" w:styleId="Objetexterne">
    <w:name w:val="Objet externe"/>
    <w:basedOn w:val="a"/>
    <w:next w:val="a"/>
    <w:rsid w:val="00756485"/>
    <w:pPr>
      <w:tabs>
        <w:tab w:val="num" w:pos="2520"/>
      </w:tabs>
      <w:spacing w:before="120" w:after="120" w:line="240" w:lineRule="auto"/>
      <w:jc w:val="both"/>
    </w:pPr>
    <w:rPr>
      <w:rFonts w:ascii="Times New Roman" w:eastAsia="Times New Roman" w:hAnsi="Times New Roman"/>
      <w:i/>
      <w:caps/>
      <w:sz w:val="24"/>
      <w:szCs w:val="20"/>
      <w:lang w:val="en-GB" w:eastAsia="en-GB"/>
    </w:rPr>
  </w:style>
  <w:style w:type="paragraph" w:customStyle="1" w:styleId="PartTitle">
    <w:name w:val="PartTitle"/>
    <w:basedOn w:val="a"/>
    <w:next w:val="ChapterTitle"/>
    <w:rsid w:val="00756485"/>
    <w:pPr>
      <w:keepNext/>
      <w:pageBreakBefore/>
      <w:spacing w:before="120" w:after="360" w:line="240" w:lineRule="auto"/>
      <w:jc w:val="center"/>
    </w:pPr>
    <w:rPr>
      <w:rFonts w:ascii="Times New Roman" w:eastAsia="Times New Roman" w:hAnsi="Times New Roman"/>
      <w:b/>
      <w:sz w:val="36"/>
      <w:szCs w:val="20"/>
      <w:lang w:val="en-GB" w:eastAsia="en-GB"/>
    </w:rPr>
  </w:style>
  <w:style w:type="paragraph" w:customStyle="1" w:styleId="Point0">
    <w:name w:val="Point 0"/>
    <w:basedOn w:val="a"/>
    <w:rsid w:val="00756485"/>
    <w:pPr>
      <w:spacing w:before="120" w:after="120" w:line="240" w:lineRule="auto"/>
      <w:ind w:left="850" w:hanging="850"/>
      <w:jc w:val="both"/>
    </w:pPr>
    <w:rPr>
      <w:rFonts w:ascii="Times New Roman" w:eastAsia="Times New Roman" w:hAnsi="Times New Roman"/>
      <w:sz w:val="24"/>
      <w:szCs w:val="20"/>
      <w:lang w:val="en-GB" w:eastAsia="en-GB"/>
    </w:rPr>
  </w:style>
  <w:style w:type="paragraph" w:customStyle="1" w:styleId="Point1CaracterChar">
    <w:name w:val="Point 1 Caracter Char"/>
    <w:basedOn w:val="a"/>
    <w:rsid w:val="00756485"/>
    <w:pPr>
      <w:spacing w:before="120" w:after="120" w:line="240" w:lineRule="auto"/>
      <w:ind w:left="1417" w:hanging="567"/>
      <w:jc w:val="both"/>
    </w:pPr>
    <w:rPr>
      <w:rFonts w:ascii="Times New Roman" w:eastAsia="Times New Roman" w:hAnsi="Times New Roman"/>
      <w:sz w:val="24"/>
      <w:szCs w:val="20"/>
      <w:lang w:val="en-GB" w:eastAsia="en-GB"/>
    </w:rPr>
  </w:style>
  <w:style w:type="paragraph" w:customStyle="1" w:styleId="Point3">
    <w:name w:val="Point 3"/>
    <w:basedOn w:val="a"/>
    <w:rsid w:val="00756485"/>
    <w:pPr>
      <w:spacing w:before="120" w:after="120" w:line="240" w:lineRule="auto"/>
      <w:ind w:left="2551" w:hanging="567"/>
      <w:jc w:val="both"/>
    </w:pPr>
    <w:rPr>
      <w:rFonts w:ascii="Times New Roman" w:eastAsia="Times New Roman" w:hAnsi="Times New Roman"/>
      <w:sz w:val="24"/>
      <w:szCs w:val="20"/>
      <w:lang w:val="en-GB" w:eastAsia="en-GB"/>
    </w:rPr>
  </w:style>
  <w:style w:type="paragraph" w:customStyle="1" w:styleId="Point4">
    <w:name w:val="Point 4"/>
    <w:basedOn w:val="a"/>
    <w:rsid w:val="00756485"/>
    <w:pPr>
      <w:spacing w:before="120" w:after="120" w:line="240" w:lineRule="auto"/>
      <w:ind w:left="3118" w:hanging="567"/>
      <w:jc w:val="both"/>
    </w:pPr>
    <w:rPr>
      <w:rFonts w:ascii="Times New Roman" w:eastAsia="Times New Roman" w:hAnsi="Times New Roman"/>
      <w:sz w:val="24"/>
      <w:szCs w:val="20"/>
      <w:lang w:val="en-GB" w:eastAsia="en-GB"/>
    </w:rPr>
  </w:style>
  <w:style w:type="paragraph" w:customStyle="1" w:styleId="PointDouble0">
    <w:name w:val="PointDouble 0"/>
    <w:basedOn w:val="a"/>
    <w:rsid w:val="00756485"/>
    <w:pPr>
      <w:tabs>
        <w:tab w:val="left" w:pos="850"/>
      </w:tabs>
      <w:spacing w:before="120" w:after="120" w:line="240" w:lineRule="auto"/>
      <w:ind w:left="1417" w:hanging="1417"/>
      <w:jc w:val="both"/>
    </w:pPr>
    <w:rPr>
      <w:rFonts w:ascii="Times New Roman" w:eastAsia="Times New Roman" w:hAnsi="Times New Roman"/>
      <w:sz w:val="24"/>
      <w:szCs w:val="20"/>
      <w:lang w:val="en-GB" w:eastAsia="en-GB"/>
    </w:rPr>
  </w:style>
  <w:style w:type="paragraph" w:customStyle="1" w:styleId="PointDouble1">
    <w:name w:val="PointDouble 1"/>
    <w:basedOn w:val="a"/>
    <w:rsid w:val="00756485"/>
    <w:pPr>
      <w:tabs>
        <w:tab w:val="left" w:pos="1417"/>
      </w:tabs>
      <w:spacing w:before="120" w:after="120" w:line="240" w:lineRule="auto"/>
      <w:ind w:left="1984" w:hanging="1134"/>
      <w:jc w:val="both"/>
    </w:pPr>
    <w:rPr>
      <w:rFonts w:ascii="Times New Roman" w:eastAsia="Times New Roman" w:hAnsi="Times New Roman"/>
      <w:sz w:val="24"/>
      <w:szCs w:val="20"/>
      <w:lang w:val="en-GB" w:eastAsia="en-GB"/>
    </w:rPr>
  </w:style>
  <w:style w:type="paragraph" w:customStyle="1" w:styleId="PointDouble2">
    <w:name w:val="PointDouble 2"/>
    <w:basedOn w:val="a"/>
    <w:rsid w:val="00756485"/>
    <w:pPr>
      <w:tabs>
        <w:tab w:val="left" w:pos="1984"/>
      </w:tabs>
      <w:spacing w:before="120" w:after="120" w:line="240" w:lineRule="auto"/>
      <w:ind w:left="2551" w:hanging="1134"/>
      <w:jc w:val="both"/>
    </w:pPr>
    <w:rPr>
      <w:rFonts w:ascii="Times New Roman" w:eastAsia="Times New Roman" w:hAnsi="Times New Roman"/>
      <w:sz w:val="24"/>
      <w:szCs w:val="20"/>
      <w:lang w:val="en-GB" w:eastAsia="en-GB"/>
    </w:rPr>
  </w:style>
  <w:style w:type="paragraph" w:customStyle="1" w:styleId="PointDouble3">
    <w:name w:val="PointDouble 3"/>
    <w:basedOn w:val="a"/>
    <w:rsid w:val="00756485"/>
    <w:pPr>
      <w:tabs>
        <w:tab w:val="left" w:pos="2551"/>
      </w:tabs>
      <w:spacing w:before="120" w:after="120" w:line="240" w:lineRule="auto"/>
      <w:ind w:left="3118" w:hanging="1134"/>
      <w:jc w:val="both"/>
    </w:pPr>
    <w:rPr>
      <w:rFonts w:ascii="Times New Roman" w:eastAsia="Times New Roman" w:hAnsi="Times New Roman"/>
      <w:sz w:val="24"/>
      <w:szCs w:val="20"/>
      <w:lang w:val="en-GB" w:eastAsia="en-GB"/>
    </w:rPr>
  </w:style>
  <w:style w:type="paragraph" w:customStyle="1" w:styleId="PointDouble4">
    <w:name w:val="PointDouble 4"/>
    <w:basedOn w:val="a"/>
    <w:rsid w:val="00756485"/>
    <w:pPr>
      <w:tabs>
        <w:tab w:val="left" w:pos="3118"/>
      </w:tabs>
      <w:spacing w:before="120" w:after="120" w:line="240" w:lineRule="auto"/>
      <w:ind w:left="3685" w:hanging="1134"/>
      <w:jc w:val="both"/>
    </w:pPr>
    <w:rPr>
      <w:rFonts w:ascii="Times New Roman" w:eastAsia="Times New Roman" w:hAnsi="Times New Roman"/>
      <w:sz w:val="24"/>
      <w:szCs w:val="20"/>
      <w:lang w:val="en-GB" w:eastAsia="en-GB"/>
    </w:rPr>
  </w:style>
  <w:style w:type="paragraph" w:customStyle="1" w:styleId="PointTriple0">
    <w:name w:val="PointTriple 0"/>
    <w:basedOn w:val="a"/>
    <w:rsid w:val="00756485"/>
    <w:pPr>
      <w:tabs>
        <w:tab w:val="left" w:pos="850"/>
        <w:tab w:val="left" w:pos="1417"/>
      </w:tabs>
      <w:spacing w:before="120" w:after="120" w:line="240" w:lineRule="auto"/>
      <w:ind w:left="1984" w:hanging="1984"/>
      <w:jc w:val="both"/>
    </w:pPr>
    <w:rPr>
      <w:rFonts w:ascii="Times New Roman" w:eastAsia="Times New Roman" w:hAnsi="Times New Roman"/>
      <w:sz w:val="24"/>
      <w:szCs w:val="20"/>
      <w:lang w:val="en-GB" w:eastAsia="en-GB"/>
    </w:rPr>
  </w:style>
  <w:style w:type="paragraph" w:customStyle="1" w:styleId="PointTriple1">
    <w:name w:val="PointTriple 1"/>
    <w:basedOn w:val="a"/>
    <w:rsid w:val="00756485"/>
    <w:pPr>
      <w:tabs>
        <w:tab w:val="left" w:pos="1417"/>
        <w:tab w:val="left" w:pos="1984"/>
      </w:tabs>
      <w:spacing w:before="120" w:after="120" w:line="240" w:lineRule="auto"/>
      <w:ind w:left="2551" w:hanging="1701"/>
      <w:jc w:val="both"/>
    </w:pPr>
    <w:rPr>
      <w:rFonts w:ascii="Times New Roman" w:eastAsia="Times New Roman" w:hAnsi="Times New Roman"/>
      <w:sz w:val="24"/>
      <w:szCs w:val="20"/>
      <w:lang w:val="en-GB" w:eastAsia="en-GB"/>
    </w:rPr>
  </w:style>
  <w:style w:type="paragraph" w:customStyle="1" w:styleId="PointTriple2">
    <w:name w:val="PointTriple 2"/>
    <w:basedOn w:val="a"/>
    <w:rsid w:val="00756485"/>
    <w:pPr>
      <w:tabs>
        <w:tab w:val="left" w:pos="1984"/>
        <w:tab w:val="left" w:pos="2551"/>
      </w:tabs>
      <w:spacing w:before="120" w:after="120" w:line="240" w:lineRule="auto"/>
      <w:ind w:left="3118" w:hanging="1701"/>
      <w:jc w:val="both"/>
    </w:pPr>
    <w:rPr>
      <w:rFonts w:ascii="Times New Roman" w:eastAsia="Times New Roman" w:hAnsi="Times New Roman"/>
      <w:sz w:val="24"/>
      <w:szCs w:val="20"/>
      <w:lang w:val="en-GB" w:eastAsia="en-GB"/>
    </w:rPr>
  </w:style>
  <w:style w:type="paragraph" w:customStyle="1" w:styleId="PointTriple3">
    <w:name w:val="PointTriple 3"/>
    <w:basedOn w:val="a"/>
    <w:rsid w:val="00756485"/>
    <w:pPr>
      <w:tabs>
        <w:tab w:val="left" w:pos="2551"/>
        <w:tab w:val="left" w:pos="3118"/>
      </w:tabs>
      <w:spacing w:before="120" w:after="120" w:line="240" w:lineRule="auto"/>
      <w:ind w:left="3685" w:hanging="1701"/>
      <w:jc w:val="both"/>
    </w:pPr>
    <w:rPr>
      <w:rFonts w:ascii="Times New Roman" w:eastAsia="Times New Roman" w:hAnsi="Times New Roman"/>
      <w:sz w:val="24"/>
      <w:szCs w:val="20"/>
      <w:lang w:val="en-GB" w:eastAsia="en-GB"/>
    </w:rPr>
  </w:style>
  <w:style w:type="paragraph" w:customStyle="1" w:styleId="PointTriple4">
    <w:name w:val="PointTriple 4"/>
    <w:basedOn w:val="a"/>
    <w:rsid w:val="00756485"/>
    <w:pPr>
      <w:tabs>
        <w:tab w:val="left" w:pos="3118"/>
        <w:tab w:val="left" w:pos="3685"/>
      </w:tabs>
      <w:spacing w:before="120" w:after="120" w:line="240" w:lineRule="auto"/>
      <w:ind w:left="4252" w:hanging="1701"/>
      <w:jc w:val="both"/>
    </w:pPr>
    <w:rPr>
      <w:rFonts w:ascii="Times New Roman" w:eastAsia="Times New Roman" w:hAnsi="Times New Roman"/>
      <w:sz w:val="24"/>
      <w:szCs w:val="20"/>
      <w:lang w:val="en-GB" w:eastAsia="en-GB"/>
    </w:rPr>
  </w:style>
  <w:style w:type="paragraph" w:customStyle="1" w:styleId="QuotedNumPar">
    <w:name w:val="Quoted NumPar"/>
    <w:basedOn w:val="a"/>
    <w:rsid w:val="00756485"/>
    <w:pPr>
      <w:spacing w:before="120" w:after="120" w:line="240" w:lineRule="auto"/>
      <w:ind w:left="1417" w:hanging="567"/>
      <w:jc w:val="both"/>
    </w:pPr>
    <w:rPr>
      <w:rFonts w:ascii="Times New Roman" w:eastAsia="Times New Roman" w:hAnsi="Times New Roman"/>
      <w:sz w:val="24"/>
      <w:szCs w:val="20"/>
      <w:lang w:val="en-GB" w:eastAsia="en-GB"/>
    </w:rPr>
  </w:style>
  <w:style w:type="paragraph" w:customStyle="1" w:styleId="QuotedText">
    <w:name w:val="Quoted Text"/>
    <w:basedOn w:val="a"/>
    <w:rsid w:val="00756485"/>
    <w:pPr>
      <w:spacing w:before="120" w:after="120" w:line="240" w:lineRule="auto"/>
      <w:ind w:left="1417"/>
      <w:jc w:val="both"/>
    </w:pPr>
    <w:rPr>
      <w:rFonts w:ascii="Times New Roman" w:eastAsia="Times New Roman" w:hAnsi="Times New Roman"/>
      <w:sz w:val="24"/>
      <w:szCs w:val="20"/>
      <w:lang w:val="en-GB" w:eastAsia="en-GB"/>
    </w:rPr>
  </w:style>
  <w:style w:type="paragraph" w:customStyle="1" w:styleId="Rfrenceinterinstitutionelle">
    <w:name w:val="Référence interinstitutionelle"/>
    <w:basedOn w:val="a"/>
    <w:next w:val="Statut"/>
    <w:rsid w:val="00756485"/>
    <w:pPr>
      <w:spacing w:after="0" w:line="240" w:lineRule="auto"/>
      <w:ind w:left="5103"/>
    </w:pPr>
    <w:rPr>
      <w:rFonts w:ascii="Times New Roman" w:eastAsia="Times New Roman" w:hAnsi="Times New Roman"/>
      <w:sz w:val="24"/>
      <w:szCs w:val="20"/>
      <w:lang w:val="en-GB" w:eastAsia="en-GB"/>
    </w:rPr>
  </w:style>
  <w:style w:type="paragraph" w:customStyle="1" w:styleId="Titlu11">
    <w:name w:val="Titlu 11"/>
    <w:basedOn w:val="a"/>
    <w:rsid w:val="00756485"/>
    <w:pPr>
      <w:spacing w:after="0" w:line="240" w:lineRule="auto"/>
    </w:pPr>
    <w:rPr>
      <w:rFonts w:ascii="Times New Roman" w:eastAsia="Times New Roman" w:hAnsi="Times New Roman"/>
      <w:sz w:val="24"/>
      <w:szCs w:val="24"/>
      <w:lang w:val="en-US"/>
    </w:rPr>
  </w:style>
  <w:style w:type="paragraph" w:customStyle="1" w:styleId="SectionTitle">
    <w:name w:val="SectionTitle"/>
    <w:basedOn w:val="a"/>
    <w:next w:val="Titlu11"/>
    <w:rsid w:val="00756485"/>
    <w:pPr>
      <w:keepNext/>
      <w:spacing w:before="120" w:after="360" w:line="240" w:lineRule="auto"/>
      <w:jc w:val="center"/>
    </w:pPr>
    <w:rPr>
      <w:rFonts w:ascii="Times New Roman" w:eastAsia="Times New Roman" w:hAnsi="Times New Roman"/>
      <w:b/>
      <w:smallCaps/>
      <w:sz w:val="28"/>
      <w:szCs w:val="20"/>
      <w:lang w:val="en-GB" w:eastAsia="en-GB"/>
    </w:rPr>
  </w:style>
  <w:style w:type="paragraph" w:customStyle="1" w:styleId="TableTitle">
    <w:name w:val="Table Title"/>
    <w:basedOn w:val="a"/>
    <w:next w:val="a"/>
    <w:rsid w:val="00756485"/>
    <w:pPr>
      <w:tabs>
        <w:tab w:val="num" w:pos="720"/>
      </w:tabs>
      <w:spacing w:before="120" w:after="120" w:line="240" w:lineRule="auto"/>
      <w:jc w:val="center"/>
    </w:pPr>
    <w:rPr>
      <w:rFonts w:ascii="Times New Roman" w:eastAsia="Times New Roman" w:hAnsi="Times New Roman"/>
      <w:b/>
      <w:sz w:val="24"/>
      <w:szCs w:val="20"/>
      <w:lang w:val="en-GB" w:eastAsia="en-GB"/>
    </w:rPr>
  </w:style>
  <w:style w:type="paragraph" w:customStyle="1" w:styleId="Tiret0">
    <w:name w:val="Tiret 0"/>
    <w:basedOn w:val="Point0"/>
    <w:rsid w:val="00756485"/>
    <w:pPr>
      <w:tabs>
        <w:tab w:val="num" w:pos="850"/>
        <w:tab w:val="num" w:pos="1417"/>
      </w:tabs>
    </w:pPr>
  </w:style>
  <w:style w:type="paragraph" w:customStyle="1" w:styleId="Tiret1">
    <w:name w:val="Tiret 1"/>
    <w:basedOn w:val="Point1CaracterChar"/>
    <w:rsid w:val="00756485"/>
    <w:pPr>
      <w:tabs>
        <w:tab w:val="num" w:pos="567"/>
        <w:tab w:val="num" w:pos="1800"/>
        <w:tab w:val="num" w:pos="1984"/>
      </w:tabs>
      <w:ind w:left="1800" w:hanging="360"/>
    </w:pPr>
  </w:style>
  <w:style w:type="paragraph" w:customStyle="1" w:styleId="Tiret2">
    <w:name w:val="Tiret 2"/>
    <w:basedOn w:val="Point2Char"/>
    <w:rsid w:val="00756485"/>
    <w:pPr>
      <w:tabs>
        <w:tab w:val="num" w:pos="357"/>
        <w:tab w:val="num" w:pos="2551"/>
      </w:tabs>
      <w:ind w:left="340" w:hanging="170"/>
    </w:pPr>
  </w:style>
  <w:style w:type="paragraph" w:customStyle="1" w:styleId="Tiret3">
    <w:name w:val="Tiret 3"/>
    <w:basedOn w:val="Point3"/>
    <w:rsid w:val="00756485"/>
    <w:pPr>
      <w:tabs>
        <w:tab w:val="num" w:pos="2551"/>
        <w:tab w:val="num" w:pos="3118"/>
      </w:tabs>
    </w:pPr>
  </w:style>
  <w:style w:type="paragraph" w:customStyle="1" w:styleId="Tiret4">
    <w:name w:val="Tiret 4"/>
    <w:basedOn w:val="Point4"/>
    <w:rsid w:val="00756485"/>
    <w:pPr>
      <w:tabs>
        <w:tab w:val="num" w:pos="357"/>
        <w:tab w:val="num" w:pos="720"/>
      </w:tabs>
      <w:ind w:left="340" w:hanging="170"/>
    </w:pPr>
  </w:style>
  <w:style w:type="paragraph" w:styleId="aff5">
    <w:name w:val="TOC Heading"/>
    <w:basedOn w:val="a"/>
    <w:next w:val="a"/>
    <w:qFormat/>
    <w:rsid w:val="00756485"/>
    <w:pPr>
      <w:spacing w:before="120" w:after="240" w:line="240" w:lineRule="auto"/>
      <w:jc w:val="center"/>
    </w:pPr>
    <w:rPr>
      <w:rFonts w:ascii="Times New Roman" w:eastAsia="Times New Roman" w:hAnsi="Times New Roman"/>
      <w:b/>
      <w:sz w:val="28"/>
      <w:szCs w:val="20"/>
      <w:lang w:val="en-GB" w:eastAsia="en-GB"/>
    </w:rPr>
  </w:style>
  <w:style w:type="paragraph" w:customStyle="1" w:styleId="Annexetitrefichefinacte">
    <w:name w:val="Annexe titre (fiche fin. acte)"/>
    <w:basedOn w:val="a"/>
    <w:next w:val="a"/>
    <w:rsid w:val="00756485"/>
    <w:pPr>
      <w:spacing w:before="120" w:after="120" w:line="240" w:lineRule="auto"/>
      <w:jc w:val="center"/>
    </w:pPr>
    <w:rPr>
      <w:rFonts w:ascii="Times New Roman" w:eastAsia="Times New Roman" w:hAnsi="Times New Roman"/>
      <w:b/>
      <w:sz w:val="24"/>
      <w:szCs w:val="20"/>
      <w:u w:val="single"/>
      <w:lang w:val="en-GB" w:eastAsia="en-GB"/>
    </w:rPr>
  </w:style>
  <w:style w:type="paragraph" w:customStyle="1" w:styleId="Annexetitrefichefinglobale">
    <w:name w:val="Annexe titre (fiche fin. globale)"/>
    <w:basedOn w:val="a"/>
    <w:next w:val="a"/>
    <w:rsid w:val="00756485"/>
    <w:pPr>
      <w:spacing w:before="120" w:after="120" w:line="240" w:lineRule="auto"/>
      <w:jc w:val="center"/>
    </w:pPr>
    <w:rPr>
      <w:rFonts w:ascii="Times New Roman" w:eastAsia="Times New Roman" w:hAnsi="Times New Roman"/>
      <w:b/>
      <w:sz w:val="24"/>
      <w:szCs w:val="20"/>
      <w:u w:val="single"/>
      <w:lang w:val="en-GB" w:eastAsia="en-GB"/>
    </w:rPr>
  </w:style>
  <w:style w:type="paragraph" w:customStyle="1" w:styleId="Applicationdirecte">
    <w:name w:val="Application directe"/>
    <w:basedOn w:val="a"/>
    <w:next w:val="Fait"/>
    <w:rsid w:val="00756485"/>
    <w:pPr>
      <w:spacing w:before="480" w:after="120" w:line="240" w:lineRule="auto"/>
      <w:jc w:val="both"/>
    </w:pPr>
    <w:rPr>
      <w:rFonts w:ascii="Times New Roman" w:eastAsia="Times New Roman" w:hAnsi="Times New Roman"/>
      <w:sz w:val="24"/>
      <w:szCs w:val="20"/>
      <w:lang w:val="en-GB" w:eastAsia="en-GB"/>
    </w:rPr>
  </w:style>
  <w:style w:type="paragraph" w:customStyle="1" w:styleId="Confidentialit">
    <w:name w:val="Confidentialité"/>
    <w:basedOn w:val="a"/>
    <w:next w:val="Statut"/>
    <w:rsid w:val="00756485"/>
    <w:pPr>
      <w:tabs>
        <w:tab w:val="num" w:pos="720"/>
      </w:tabs>
      <w:spacing w:before="240" w:after="240" w:line="240" w:lineRule="auto"/>
      <w:ind w:left="5103"/>
      <w:jc w:val="both"/>
    </w:pPr>
    <w:rPr>
      <w:rFonts w:ascii="Times New Roman" w:eastAsia="Times New Roman" w:hAnsi="Times New Roman"/>
      <w:sz w:val="24"/>
      <w:szCs w:val="20"/>
      <w:u w:val="single"/>
      <w:lang w:val="en-GB" w:eastAsia="en-GB"/>
    </w:rPr>
  </w:style>
  <w:style w:type="paragraph" w:customStyle="1" w:styleId="Considrant">
    <w:name w:val="Considérant"/>
    <w:basedOn w:val="a"/>
    <w:rsid w:val="00756485"/>
    <w:pPr>
      <w:tabs>
        <w:tab w:val="num" w:pos="360"/>
        <w:tab w:val="num" w:pos="720"/>
      </w:tabs>
      <w:spacing w:before="120" w:after="120" w:line="240" w:lineRule="auto"/>
      <w:ind w:left="720" w:hanging="360"/>
      <w:jc w:val="both"/>
    </w:pPr>
    <w:rPr>
      <w:rFonts w:ascii="Times New Roman" w:eastAsia="Times New Roman" w:hAnsi="Times New Roman"/>
      <w:sz w:val="24"/>
      <w:szCs w:val="20"/>
      <w:lang w:val="en-GB" w:eastAsia="en-GB"/>
    </w:rPr>
  </w:style>
  <w:style w:type="paragraph" w:customStyle="1" w:styleId="Corrigendum">
    <w:name w:val="Corrigendum"/>
    <w:basedOn w:val="a"/>
    <w:next w:val="a"/>
    <w:rsid w:val="00756485"/>
    <w:pPr>
      <w:spacing w:after="240" w:line="240" w:lineRule="auto"/>
    </w:pPr>
    <w:rPr>
      <w:rFonts w:ascii="Times New Roman" w:eastAsia="Times New Roman" w:hAnsi="Times New Roman"/>
      <w:sz w:val="24"/>
      <w:szCs w:val="20"/>
      <w:lang w:val="en-GB" w:eastAsia="en-GB"/>
    </w:rPr>
  </w:style>
  <w:style w:type="paragraph" w:customStyle="1" w:styleId="FichedimpactPMEtitre">
    <w:name w:val="Fiche d'impact PME titre"/>
    <w:basedOn w:val="a"/>
    <w:next w:val="a"/>
    <w:rsid w:val="00756485"/>
    <w:pPr>
      <w:spacing w:before="120" w:after="120" w:line="240" w:lineRule="auto"/>
      <w:jc w:val="center"/>
    </w:pPr>
    <w:rPr>
      <w:rFonts w:ascii="Times New Roman" w:eastAsia="Times New Roman" w:hAnsi="Times New Roman"/>
      <w:b/>
      <w:sz w:val="24"/>
      <w:szCs w:val="20"/>
      <w:lang w:val="en-GB" w:eastAsia="en-GB"/>
    </w:rPr>
  </w:style>
  <w:style w:type="paragraph" w:customStyle="1" w:styleId="Fichefinanciretitreactetable">
    <w:name w:val="Fiche financière titre (acte table)"/>
    <w:basedOn w:val="a"/>
    <w:next w:val="a"/>
    <w:rsid w:val="00756485"/>
    <w:pPr>
      <w:spacing w:before="120" w:after="120" w:line="240" w:lineRule="auto"/>
      <w:jc w:val="center"/>
    </w:pPr>
    <w:rPr>
      <w:rFonts w:ascii="Times New Roman" w:eastAsia="Times New Roman" w:hAnsi="Times New Roman"/>
      <w:b/>
      <w:sz w:val="40"/>
      <w:szCs w:val="20"/>
      <w:lang w:val="en-GB" w:eastAsia="en-GB"/>
    </w:rPr>
  </w:style>
  <w:style w:type="paragraph" w:customStyle="1" w:styleId="Fichefinanciretitreacte">
    <w:name w:val="Fiche financière titre (acte)"/>
    <w:basedOn w:val="a"/>
    <w:next w:val="a"/>
    <w:rsid w:val="00756485"/>
    <w:pPr>
      <w:spacing w:before="120" w:after="120" w:line="240" w:lineRule="auto"/>
      <w:jc w:val="center"/>
    </w:pPr>
    <w:rPr>
      <w:rFonts w:ascii="Times New Roman" w:eastAsia="Times New Roman" w:hAnsi="Times New Roman"/>
      <w:b/>
      <w:sz w:val="24"/>
      <w:szCs w:val="20"/>
      <w:u w:val="single"/>
      <w:lang w:val="en-GB" w:eastAsia="en-GB"/>
    </w:rPr>
  </w:style>
  <w:style w:type="paragraph" w:customStyle="1" w:styleId="FooterLandscape">
    <w:name w:val="FooterLandscape"/>
    <w:basedOn w:val="a"/>
    <w:rsid w:val="00756485"/>
    <w:pPr>
      <w:tabs>
        <w:tab w:val="center" w:pos="7002"/>
        <w:tab w:val="right" w:pos="14003"/>
      </w:tabs>
      <w:spacing w:before="360" w:after="0" w:line="240" w:lineRule="auto"/>
    </w:pPr>
    <w:rPr>
      <w:rFonts w:ascii="Times New Roman" w:eastAsia="Times New Roman" w:hAnsi="Times New Roman"/>
      <w:sz w:val="24"/>
      <w:szCs w:val="20"/>
      <w:lang w:val="en-GB" w:eastAsia="en-GB"/>
    </w:rPr>
  </w:style>
  <w:style w:type="paragraph" w:customStyle="1" w:styleId="ManualConsidrant">
    <w:name w:val="Manual Considérant"/>
    <w:basedOn w:val="a"/>
    <w:rsid w:val="00756485"/>
    <w:pPr>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Prliminairetitre">
    <w:name w:val="Préliminaire titre"/>
    <w:basedOn w:val="a"/>
    <w:next w:val="a"/>
    <w:rsid w:val="00756485"/>
    <w:pPr>
      <w:spacing w:before="360" w:after="360" w:line="240" w:lineRule="auto"/>
      <w:jc w:val="center"/>
    </w:pPr>
    <w:rPr>
      <w:rFonts w:ascii="Times New Roman" w:eastAsia="Times New Roman" w:hAnsi="Times New Roman"/>
      <w:b/>
      <w:sz w:val="24"/>
      <w:szCs w:val="20"/>
      <w:lang w:val="en-GB" w:eastAsia="en-GB"/>
    </w:rPr>
  </w:style>
  <w:style w:type="paragraph" w:customStyle="1" w:styleId="Prliminairetype">
    <w:name w:val="Préliminaire type"/>
    <w:basedOn w:val="a"/>
    <w:next w:val="a"/>
    <w:rsid w:val="00756485"/>
    <w:pPr>
      <w:tabs>
        <w:tab w:val="num" w:pos="720"/>
      </w:tabs>
      <w:spacing w:before="360" w:after="0" w:line="240" w:lineRule="auto"/>
      <w:jc w:val="center"/>
    </w:pPr>
    <w:rPr>
      <w:rFonts w:ascii="Times New Roman" w:eastAsia="Times New Roman" w:hAnsi="Times New Roman"/>
      <w:b/>
      <w:sz w:val="24"/>
      <w:szCs w:val="20"/>
      <w:lang w:val="en-GB" w:eastAsia="en-GB"/>
    </w:rPr>
  </w:style>
  <w:style w:type="paragraph" w:customStyle="1" w:styleId="ListBullet1">
    <w:name w:val="List Bullet 1"/>
    <w:basedOn w:val="a"/>
    <w:rsid w:val="00756485"/>
    <w:pPr>
      <w:tabs>
        <w:tab w:val="num" w:pos="1134"/>
      </w:tabs>
      <w:spacing w:before="120" w:after="120" w:line="240" w:lineRule="auto"/>
      <w:ind w:left="1134" w:hanging="283"/>
      <w:jc w:val="both"/>
    </w:pPr>
    <w:rPr>
      <w:rFonts w:ascii="Times New Roman" w:eastAsia="Times New Roman" w:hAnsi="Times New Roman"/>
      <w:sz w:val="24"/>
      <w:szCs w:val="20"/>
      <w:lang w:val="en-GB" w:eastAsia="en-GB"/>
    </w:rPr>
  </w:style>
  <w:style w:type="paragraph" w:customStyle="1" w:styleId="ListDash">
    <w:name w:val="List Dash"/>
    <w:basedOn w:val="a"/>
    <w:rsid w:val="00756485"/>
    <w:pPr>
      <w:tabs>
        <w:tab w:val="num" w:pos="283"/>
        <w:tab w:val="num" w:pos="1134"/>
      </w:tabs>
      <w:spacing w:before="120" w:after="120" w:line="240" w:lineRule="auto"/>
      <w:ind w:left="283" w:hanging="283"/>
      <w:jc w:val="both"/>
    </w:pPr>
    <w:rPr>
      <w:rFonts w:ascii="Times New Roman" w:eastAsia="Times New Roman" w:hAnsi="Times New Roman"/>
      <w:sz w:val="24"/>
      <w:szCs w:val="20"/>
      <w:lang w:val="en-GB" w:eastAsia="en-GB"/>
    </w:rPr>
  </w:style>
  <w:style w:type="paragraph" w:customStyle="1" w:styleId="ListDash1">
    <w:name w:val="List Dash 1"/>
    <w:basedOn w:val="a"/>
    <w:rsid w:val="00756485"/>
    <w:pPr>
      <w:tabs>
        <w:tab w:val="num" w:pos="1134"/>
      </w:tabs>
      <w:spacing w:before="120" w:after="120" w:line="240" w:lineRule="auto"/>
      <w:ind w:left="1134" w:hanging="283"/>
      <w:jc w:val="both"/>
    </w:pPr>
    <w:rPr>
      <w:rFonts w:ascii="Times New Roman" w:eastAsia="Times New Roman" w:hAnsi="Times New Roman"/>
      <w:sz w:val="24"/>
      <w:szCs w:val="20"/>
      <w:lang w:val="en-GB" w:eastAsia="en-GB"/>
    </w:rPr>
  </w:style>
  <w:style w:type="paragraph" w:customStyle="1" w:styleId="ListDash2">
    <w:name w:val="List Dash 2"/>
    <w:basedOn w:val="a"/>
    <w:rsid w:val="00756485"/>
    <w:pPr>
      <w:tabs>
        <w:tab w:val="num" w:pos="1134"/>
      </w:tabs>
      <w:spacing w:before="120" w:after="120" w:line="240" w:lineRule="auto"/>
      <w:ind w:left="1134" w:hanging="283"/>
      <w:jc w:val="both"/>
    </w:pPr>
    <w:rPr>
      <w:rFonts w:ascii="Times New Roman" w:eastAsia="Times New Roman" w:hAnsi="Times New Roman"/>
      <w:sz w:val="24"/>
      <w:szCs w:val="20"/>
      <w:lang w:val="en-GB" w:eastAsia="en-GB"/>
    </w:rPr>
  </w:style>
  <w:style w:type="paragraph" w:customStyle="1" w:styleId="ListDash3">
    <w:name w:val="List Dash 3"/>
    <w:basedOn w:val="a"/>
    <w:rsid w:val="00756485"/>
    <w:pPr>
      <w:tabs>
        <w:tab w:val="num" w:pos="1134"/>
      </w:tabs>
      <w:spacing w:before="120" w:after="120" w:line="240" w:lineRule="auto"/>
      <w:ind w:left="1134" w:hanging="283"/>
      <w:jc w:val="both"/>
    </w:pPr>
    <w:rPr>
      <w:rFonts w:ascii="Times New Roman" w:eastAsia="Times New Roman" w:hAnsi="Times New Roman"/>
      <w:sz w:val="24"/>
      <w:szCs w:val="20"/>
      <w:lang w:val="en-GB" w:eastAsia="en-GB"/>
    </w:rPr>
  </w:style>
  <w:style w:type="paragraph" w:customStyle="1" w:styleId="ListDash4">
    <w:name w:val="List Dash 4"/>
    <w:basedOn w:val="a"/>
    <w:rsid w:val="00756485"/>
    <w:pPr>
      <w:tabs>
        <w:tab w:val="num" w:pos="1134"/>
        <w:tab w:val="num" w:pos="1560"/>
      </w:tabs>
      <w:spacing w:before="120" w:after="120" w:line="240" w:lineRule="auto"/>
      <w:ind w:left="1134" w:hanging="283"/>
      <w:jc w:val="both"/>
    </w:pPr>
    <w:rPr>
      <w:rFonts w:ascii="Times New Roman" w:eastAsia="Times New Roman" w:hAnsi="Times New Roman"/>
      <w:sz w:val="24"/>
      <w:szCs w:val="20"/>
      <w:lang w:val="en-GB" w:eastAsia="en-GB"/>
    </w:rPr>
  </w:style>
  <w:style w:type="paragraph" w:customStyle="1" w:styleId="ListNumber1">
    <w:name w:val="List Number 1"/>
    <w:basedOn w:val="Text1"/>
    <w:rsid w:val="00756485"/>
    <w:pPr>
      <w:tabs>
        <w:tab w:val="num" w:pos="1560"/>
      </w:tabs>
      <w:ind w:left="1560" w:hanging="709"/>
    </w:pPr>
  </w:style>
  <w:style w:type="paragraph" w:customStyle="1" w:styleId="ListNumberLevel2">
    <w:name w:val="List Number (Level 2)"/>
    <w:basedOn w:val="a"/>
    <w:rsid w:val="00756485"/>
    <w:pPr>
      <w:tabs>
        <w:tab w:val="num" w:pos="1417"/>
        <w:tab w:val="num" w:pos="2268"/>
      </w:tabs>
      <w:spacing w:before="120" w:after="120" w:line="240" w:lineRule="auto"/>
      <w:ind w:left="1417" w:hanging="708"/>
      <w:jc w:val="both"/>
    </w:pPr>
    <w:rPr>
      <w:rFonts w:ascii="Times New Roman" w:eastAsia="Times New Roman" w:hAnsi="Times New Roman"/>
      <w:sz w:val="24"/>
      <w:szCs w:val="20"/>
      <w:lang w:val="en-GB" w:eastAsia="en-GB"/>
    </w:rPr>
  </w:style>
  <w:style w:type="paragraph" w:customStyle="1" w:styleId="ListNumber1Level2">
    <w:name w:val="List Number 1 (Level 2)"/>
    <w:basedOn w:val="Text1"/>
    <w:rsid w:val="00756485"/>
    <w:pPr>
      <w:tabs>
        <w:tab w:val="num" w:pos="2268"/>
      </w:tabs>
      <w:ind w:left="2268" w:hanging="708"/>
    </w:pPr>
  </w:style>
  <w:style w:type="paragraph" w:customStyle="1" w:styleId="ListNumber2Level2">
    <w:name w:val="List Number 2 (Level 2)"/>
    <w:basedOn w:val="Text2"/>
    <w:rsid w:val="00756485"/>
    <w:pPr>
      <w:tabs>
        <w:tab w:val="clear" w:pos="2302"/>
        <w:tab w:val="num" w:pos="2268"/>
      </w:tabs>
      <w:spacing w:before="120" w:after="120"/>
      <w:ind w:left="2268" w:hanging="708"/>
    </w:pPr>
    <w:rPr>
      <w:szCs w:val="20"/>
    </w:rPr>
  </w:style>
  <w:style w:type="paragraph" w:customStyle="1" w:styleId="ListNumber3Level2">
    <w:name w:val="List Number 3 (Level 2)"/>
    <w:basedOn w:val="Text3"/>
    <w:rsid w:val="00756485"/>
    <w:pPr>
      <w:tabs>
        <w:tab w:val="num" w:pos="2268"/>
      </w:tabs>
      <w:ind w:left="2268" w:hanging="708"/>
    </w:pPr>
  </w:style>
  <w:style w:type="paragraph" w:customStyle="1" w:styleId="ListNumber4Level2">
    <w:name w:val="List Number 4 (Level 2)"/>
    <w:basedOn w:val="Text4"/>
    <w:rsid w:val="00756485"/>
    <w:pPr>
      <w:tabs>
        <w:tab w:val="num" w:pos="2268"/>
      </w:tabs>
      <w:ind w:left="2268" w:hanging="708"/>
    </w:pPr>
  </w:style>
  <w:style w:type="paragraph" w:customStyle="1" w:styleId="ListNumberLevel3">
    <w:name w:val="List Number (Level 3)"/>
    <w:basedOn w:val="a"/>
    <w:rsid w:val="00756485"/>
    <w:pPr>
      <w:tabs>
        <w:tab w:val="num" w:pos="2126"/>
        <w:tab w:val="num" w:pos="2977"/>
      </w:tabs>
      <w:spacing w:before="120" w:after="120" w:line="240" w:lineRule="auto"/>
      <w:ind w:left="2126" w:hanging="709"/>
      <w:jc w:val="both"/>
    </w:pPr>
    <w:rPr>
      <w:rFonts w:ascii="Times New Roman" w:eastAsia="Times New Roman" w:hAnsi="Times New Roman"/>
      <w:sz w:val="24"/>
      <w:szCs w:val="20"/>
      <w:lang w:val="en-GB" w:eastAsia="en-GB"/>
    </w:rPr>
  </w:style>
  <w:style w:type="paragraph" w:customStyle="1" w:styleId="ListNumber1Level3">
    <w:name w:val="List Number 1 (Level 3)"/>
    <w:basedOn w:val="Text1"/>
    <w:rsid w:val="00756485"/>
    <w:pPr>
      <w:tabs>
        <w:tab w:val="num" w:pos="2977"/>
      </w:tabs>
      <w:ind w:left="2977" w:hanging="709"/>
    </w:pPr>
  </w:style>
  <w:style w:type="paragraph" w:customStyle="1" w:styleId="ListNumber2Level3">
    <w:name w:val="List Number 2 (Level 3)"/>
    <w:basedOn w:val="Text2"/>
    <w:rsid w:val="00756485"/>
    <w:pPr>
      <w:tabs>
        <w:tab w:val="clear" w:pos="2302"/>
        <w:tab w:val="num" w:pos="2977"/>
      </w:tabs>
      <w:spacing w:before="120" w:after="120"/>
      <w:ind w:left="2977" w:hanging="709"/>
    </w:pPr>
    <w:rPr>
      <w:szCs w:val="20"/>
    </w:rPr>
  </w:style>
  <w:style w:type="paragraph" w:customStyle="1" w:styleId="ListNumber3Level3">
    <w:name w:val="List Number 3 (Level 3)"/>
    <w:basedOn w:val="Text3"/>
    <w:rsid w:val="00756485"/>
    <w:pPr>
      <w:tabs>
        <w:tab w:val="num" w:pos="2977"/>
      </w:tabs>
      <w:ind w:left="2977" w:hanging="709"/>
    </w:pPr>
  </w:style>
  <w:style w:type="paragraph" w:customStyle="1" w:styleId="ListNumber4Level3">
    <w:name w:val="List Number 4 (Level 3)"/>
    <w:basedOn w:val="Text4"/>
    <w:rsid w:val="00756485"/>
    <w:pPr>
      <w:tabs>
        <w:tab w:val="num" w:pos="2977"/>
      </w:tabs>
      <w:ind w:left="2977" w:hanging="709"/>
    </w:pPr>
  </w:style>
  <w:style w:type="paragraph" w:customStyle="1" w:styleId="ListNumberLevel4">
    <w:name w:val="List Number (Level 4)"/>
    <w:basedOn w:val="a"/>
    <w:rsid w:val="00756485"/>
    <w:pPr>
      <w:tabs>
        <w:tab w:val="num" w:pos="2835"/>
        <w:tab w:val="num" w:pos="3686"/>
      </w:tabs>
      <w:spacing w:before="120" w:after="120" w:line="240" w:lineRule="auto"/>
      <w:ind w:left="2835" w:hanging="709"/>
      <w:jc w:val="both"/>
    </w:pPr>
    <w:rPr>
      <w:rFonts w:ascii="Times New Roman" w:eastAsia="Times New Roman" w:hAnsi="Times New Roman"/>
      <w:sz w:val="24"/>
      <w:szCs w:val="20"/>
      <w:lang w:val="en-GB" w:eastAsia="en-GB"/>
    </w:rPr>
  </w:style>
  <w:style w:type="paragraph" w:customStyle="1" w:styleId="ListNumber1Level4">
    <w:name w:val="List Number 1 (Level 4)"/>
    <w:basedOn w:val="Text1"/>
    <w:rsid w:val="00756485"/>
    <w:pPr>
      <w:tabs>
        <w:tab w:val="num" w:pos="3686"/>
      </w:tabs>
      <w:ind w:left="3686" w:hanging="709"/>
    </w:pPr>
  </w:style>
  <w:style w:type="paragraph" w:customStyle="1" w:styleId="ListNumber2Level4">
    <w:name w:val="List Number 2 (Level 4)"/>
    <w:basedOn w:val="Text2"/>
    <w:rsid w:val="00756485"/>
    <w:pPr>
      <w:tabs>
        <w:tab w:val="clear" w:pos="2302"/>
        <w:tab w:val="num" w:pos="3686"/>
      </w:tabs>
      <w:spacing w:before="120" w:after="120"/>
      <w:ind w:left="3686" w:hanging="709"/>
    </w:pPr>
    <w:rPr>
      <w:szCs w:val="20"/>
    </w:rPr>
  </w:style>
  <w:style w:type="paragraph" w:customStyle="1" w:styleId="ListNumber3Level4">
    <w:name w:val="List Number 3 (Level 4)"/>
    <w:basedOn w:val="Text3"/>
    <w:rsid w:val="00756485"/>
    <w:pPr>
      <w:tabs>
        <w:tab w:val="num" w:pos="3686"/>
      </w:tabs>
      <w:ind w:left="3686" w:hanging="709"/>
    </w:pPr>
  </w:style>
  <w:style w:type="paragraph" w:customStyle="1" w:styleId="ListNumber4Level4">
    <w:name w:val="List Number 4 (Level 4)"/>
    <w:basedOn w:val="Text4"/>
    <w:rsid w:val="00756485"/>
    <w:pPr>
      <w:tabs>
        <w:tab w:val="num" w:pos="360"/>
      </w:tabs>
      <w:ind w:left="360" w:hanging="360"/>
    </w:pPr>
  </w:style>
  <w:style w:type="paragraph" w:customStyle="1" w:styleId="HeaderLandscape">
    <w:name w:val="HeaderLandscape"/>
    <w:basedOn w:val="a"/>
    <w:rsid w:val="00756485"/>
    <w:pPr>
      <w:tabs>
        <w:tab w:val="right" w:pos="14003"/>
      </w:tabs>
      <w:spacing w:before="120" w:after="120" w:line="240" w:lineRule="auto"/>
      <w:jc w:val="both"/>
    </w:pPr>
    <w:rPr>
      <w:rFonts w:ascii="Times New Roman" w:eastAsia="Times New Roman" w:hAnsi="Times New Roman"/>
      <w:sz w:val="24"/>
      <w:szCs w:val="20"/>
      <w:lang w:val="en-GB" w:eastAsia="en-GB"/>
    </w:rPr>
  </w:style>
  <w:style w:type="paragraph" w:customStyle="1" w:styleId="Address">
    <w:name w:val="Address"/>
    <w:basedOn w:val="a"/>
    <w:next w:val="a"/>
    <w:rsid w:val="00756485"/>
    <w:pPr>
      <w:keepLines/>
      <w:spacing w:before="120" w:after="120" w:line="360" w:lineRule="auto"/>
      <w:ind w:left="3402"/>
    </w:pPr>
    <w:rPr>
      <w:rFonts w:ascii="Times New Roman" w:eastAsia="Times New Roman" w:hAnsi="Times New Roman"/>
      <w:sz w:val="24"/>
      <w:szCs w:val="20"/>
      <w:lang w:val="en-GB" w:eastAsia="en-GB"/>
    </w:rPr>
  </w:style>
  <w:style w:type="paragraph" w:customStyle="1" w:styleId="Avertissementtitre">
    <w:name w:val="Avertissement titre"/>
    <w:basedOn w:val="a"/>
    <w:next w:val="a"/>
    <w:rsid w:val="00756485"/>
    <w:pPr>
      <w:keepNext/>
      <w:spacing w:before="480" w:after="120" w:line="240" w:lineRule="auto"/>
      <w:jc w:val="both"/>
    </w:pPr>
    <w:rPr>
      <w:rFonts w:ascii="Times New Roman" w:eastAsia="Times New Roman" w:hAnsi="Times New Roman"/>
      <w:sz w:val="24"/>
      <w:szCs w:val="20"/>
      <w:u w:val="single"/>
      <w:lang w:val="en-GB" w:eastAsia="en-GB"/>
    </w:rPr>
  </w:style>
  <w:style w:type="paragraph" w:customStyle="1" w:styleId="Rfrenceinterinstitutionelleprliminaire">
    <w:name w:val="Référence interinstitutionelle (préliminaire)"/>
    <w:basedOn w:val="a"/>
    <w:next w:val="a"/>
    <w:rsid w:val="00756485"/>
    <w:pPr>
      <w:spacing w:after="0" w:line="240" w:lineRule="auto"/>
      <w:ind w:left="5103"/>
    </w:pPr>
    <w:rPr>
      <w:rFonts w:ascii="Times New Roman" w:eastAsia="Times New Roman" w:hAnsi="Times New Roman"/>
      <w:sz w:val="24"/>
      <w:szCs w:val="20"/>
      <w:lang w:val="en-GB" w:eastAsia="en-GB"/>
    </w:rPr>
  </w:style>
  <w:style w:type="paragraph" w:customStyle="1" w:styleId="Sous-titreobjetprliminaire">
    <w:name w:val="Sous-titre objet (préliminaire)"/>
    <w:basedOn w:val="a"/>
    <w:rsid w:val="00756485"/>
    <w:pPr>
      <w:spacing w:after="0" w:line="240" w:lineRule="auto"/>
      <w:jc w:val="center"/>
    </w:pPr>
    <w:rPr>
      <w:rFonts w:ascii="Times New Roman" w:eastAsia="Times New Roman" w:hAnsi="Times New Roman"/>
      <w:b/>
      <w:sz w:val="24"/>
      <w:szCs w:val="20"/>
      <w:lang w:val="en-GB" w:eastAsia="en-GB"/>
    </w:rPr>
  </w:style>
  <w:style w:type="paragraph" w:customStyle="1" w:styleId="Statutprliminaire">
    <w:name w:val="Statut (préliminaire)"/>
    <w:basedOn w:val="a"/>
    <w:next w:val="a"/>
    <w:rsid w:val="00756485"/>
    <w:pPr>
      <w:spacing w:before="360" w:after="0" w:line="240" w:lineRule="auto"/>
      <w:jc w:val="center"/>
    </w:pPr>
    <w:rPr>
      <w:rFonts w:ascii="Times New Roman" w:eastAsia="Times New Roman" w:hAnsi="Times New Roman"/>
      <w:sz w:val="24"/>
      <w:szCs w:val="20"/>
      <w:lang w:val="en-GB" w:eastAsia="en-GB"/>
    </w:rPr>
  </w:style>
  <w:style w:type="paragraph" w:customStyle="1" w:styleId="Titreobjetprliminaire">
    <w:name w:val="Titre objet (préliminaire)"/>
    <w:basedOn w:val="a"/>
    <w:next w:val="a"/>
    <w:rsid w:val="00756485"/>
    <w:pPr>
      <w:spacing w:before="360" w:after="360" w:line="240" w:lineRule="auto"/>
      <w:jc w:val="center"/>
    </w:pPr>
    <w:rPr>
      <w:rFonts w:ascii="Times New Roman" w:eastAsia="Times New Roman" w:hAnsi="Times New Roman"/>
      <w:b/>
      <w:sz w:val="24"/>
      <w:szCs w:val="20"/>
      <w:lang w:val="en-GB" w:eastAsia="en-GB"/>
    </w:rPr>
  </w:style>
  <w:style w:type="paragraph" w:customStyle="1" w:styleId="Typedudocumentprliminaire">
    <w:name w:val="Type du document (préliminaire)"/>
    <w:basedOn w:val="a"/>
    <w:next w:val="a"/>
    <w:rsid w:val="00756485"/>
    <w:pPr>
      <w:spacing w:before="360" w:after="0" w:line="240" w:lineRule="auto"/>
      <w:jc w:val="center"/>
    </w:pPr>
    <w:rPr>
      <w:rFonts w:ascii="Times New Roman" w:eastAsia="Times New Roman" w:hAnsi="Times New Roman"/>
      <w:b/>
      <w:sz w:val="24"/>
      <w:szCs w:val="20"/>
      <w:lang w:val="en-GB" w:eastAsia="en-GB"/>
    </w:rPr>
  </w:style>
  <w:style w:type="paragraph" w:customStyle="1" w:styleId="xl24">
    <w:name w:val="xl24"/>
    <w:basedOn w:val="a"/>
    <w:rsid w:val="00756485"/>
    <w:pPr>
      <w:pBdr>
        <w:bottom w:val="single" w:sz="4" w:space="0" w:color="auto"/>
        <w:right w:val="double" w:sz="6" w:space="0" w:color="auto"/>
      </w:pBdr>
      <w:spacing w:before="100" w:beforeAutospacing="1" w:after="100" w:afterAutospacing="1" w:line="240" w:lineRule="auto"/>
      <w:jc w:val="center"/>
    </w:pPr>
    <w:rPr>
      <w:rFonts w:ascii="Times New Roman" w:eastAsia="Arial Unicode MS" w:hAnsi="Times New Roman"/>
      <w:sz w:val="24"/>
      <w:szCs w:val="24"/>
      <w:lang w:val="de-DE" w:eastAsia="de-DE"/>
    </w:rPr>
  </w:style>
  <w:style w:type="paragraph" w:customStyle="1" w:styleId="xl25">
    <w:name w:val="xl25"/>
    <w:basedOn w:val="a"/>
    <w:rsid w:val="00756485"/>
    <w:pPr>
      <w:pBdr>
        <w:bottom w:val="single" w:sz="4" w:space="0" w:color="auto"/>
        <w:right w:val="single" w:sz="4" w:space="0" w:color="auto"/>
      </w:pBdr>
      <w:spacing w:before="100" w:beforeAutospacing="1" w:after="100" w:afterAutospacing="1" w:line="240" w:lineRule="auto"/>
      <w:jc w:val="both"/>
    </w:pPr>
    <w:rPr>
      <w:rFonts w:ascii="Times New Roman" w:eastAsia="Arial Unicode MS" w:hAnsi="Times New Roman"/>
      <w:sz w:val="24"/>
      <w:szCs w:val="24"/>
      <w:lang w:val="de-DE" w:eastAsia="de-DE"/>
    </w:rPr>
  </w:style>
  <w:style w:type="paragraph" w:customStyle="1" w:styleId="xl26">
    <w:name w:val="xl26"/>
    <w:basedOn w:val="a"/>
    <w:rsid w:val="00756485"/>
    <w:pPr>
      <w:pBdr>
        <w:bottom w:val="double" w:sz="6" w:space="0" w:color="auto"/>
        <w:right w:val="double" w:sz="6" w:space="0" w:color="auto"/>
      </w:pBdr>
      <w:spacing w:before="100" w:beforeAutospacing="1" w:after="100" w:afterAutospacing="1" w:line="240" w:lineRule="auto"/>
      <w:jc w:val="center"/>
    </w:pPr>
    <w:rPr>
      <w:rFonts w:ascii="Times New Roman" w:eastAsia="Arial Unicode MS" w:hAnsi="Times New Roman"/>
      <w:sz w:val="24"/>
      <w:szCs w:val="24"/>
      <w:lang w:val="de-DE" w:eastAsia="de-DE"/>
    </w:rPr>
  </w:style>
  <w:style w:type="paragraph" w:customStyle="1" w:styleId="xl27">
    <w:name w:val="xl27"/>
    <w:basedOn w:val="a"/>
    <w:rsid w:val="00756485"/>
    <w:pPr>
      <w:pBdr>
        <w:left w:val="double" w:sz="6" w:space="0" w:color="auto"/>
        <w:bottom w:val="single" w:sz="4" w:space="0" w:color="auto"/>
        <w:right w:val="double" w:sz="6" w:space="0" w:color="auto"/>
      </w:pBdr>
      <w:spacing w:before="100" w:beforeAutospacing="1" w:after="100" w:afterAutospacing="1" w:line="240" w:lineRule="auto"/>
    </w:pPr>
    <w:rPr>
      <w:rFonts w:ascii="Times New Roman" w:eastAsia="Arial Unicode MS" w:hAnsi="Times New Roman"/>
      <w:sz w:val="24"/>
      <w:szCs w:val="24"/>
      <w:lang w:val="de-DE" w:eastAsia="de-DE"/>
    </w:rPr>
  </w:style>
  <w:style w:type="paragraph" w:customStyle="1" w:styleId="xl28">
    <w:name w:val="xl28"/>
    <w:basedOn w:val="a"/>
    <w:rsid w:val="00756485"/>
    <w:pPr>
      <w:pBdr>
        <w:top w:val="double" w:sz="6" w:space="0" w:color="auto"/>
        <w:left w:val="double" w:sz="6" w:space="0" w:color="auto"/>
        <w:bottom w:val="double" w:sz="6" w:space="0" w:color="auto"/>
        <w:right w:val="double" w:sz="6" w:space="0" w:color="auto"/>
      </w:pBdr>
      <w:spacing w:before="100" w:beforeAutospacing="1" w:after="100" w:afterAutospacing="1" w:line="240" w:lineRule="auto"/>
    </w:pPr>
    <w:rPr>
      <w:rFonts w:ascii="Arial" w:eastAsia="Arial Unicode MS" w:hAnsi="Arial" w:cs="Arial"/>
      <w:b/>
      <w:bCs/>
      <w:i/>
      <w:iCs/>
      <w:sz w:val="16"/>
      <w:szCs w:val="16"/>
      <w:lang w:val="de-DE" w:eastAsia="de-DE"/>
    </w:rPr>
  </w:style>
  <w:style w:type="paragraph" w:customStyle="1" w:styleId="xl29">
    <w:name w:val="xl29"/>
    <w:basedOn w:val="a"/>
    <w:rsid w:val="00756485"/>
    <w:pPr>
      <w:pBdr>
        <w:top w:val="double" w:sz="6" w:space="0" w:color="auto"/>
        <w:bottom w:val="double" w:sz="6" w:space="0" w:color="auto"/>
        <w:right w:val="single" w:sz="4" w:space="0" w:color="auto"/>
      </w:pBdr>
      <w:spacing w:before="100" w:beforeAutospacing="1" w:after="100" w:afterAutospacing="1" w:line="240" w:lineRule="auto"/>
      <w:jc w:val="center"/>
    </w:pPr>
    <w:rPr>
      <w:rFonts w:ascii="Arial" w:eastAsia="Arial Unicode MS" w:hAnsi="Arial" w:cs="Arial"/>
      <w:b/>
      <w:bCs/>
      <w:i/>
      <w:iCs/>
      <w:sz w:val="16"/>
      <w:szCs w:val="16"/>
      <w:lang w:val="de-DE" w:eastAsia="de-DE"/>
    </w:rPr>
  </w:style>
  <w:style w:type="paragraph" w:customStyle="1" w:styleId="xl30">
    <w:name w:val="xl30"/>
    <w:basedOn w:val="a"/>
    <w:rsid w:val="00756485"/>
    <w:pPr>
      <w:pBdr>
        <w:top w:val="double" w:sz="6" w:space="0" w:color="auto"/>
        <w:bottom w:val="double" w:sz="6" w:space="0" w:color="auto"/>
        <w:right w:val="double" w:sz="6" w:space="0" w:color="auto"/>
      </w:pBdr>
      <w:spacing w:before="100" w:beforeAutospacing="1" w:after="100" w:afterAutospacing="1" w:line="240" w:lineRule="auto"/>
      <w:jc w:val="center"/>
    </w:pPr>
    <w:rPr>
      <w:rFonts w:ascii="Arial" w:eastAsia="Arial Unicode MS" w:hAnsi="Arial" w:cs="Arial"/>
      <w:b/>
      <w:bCs/>
      <w:i/>
      <w:iCs/>
      <w:sz w:val="16"/>
      <w:szCs w:val="16"/>
      <w:lang w:val="de-DE" w:eastAsia="de-DE"/>
    </w:rPr>
  </w:style>
  <w:style w:type="paragraph" w:customStyle="1" w:styleId="xl31">
    <w:name w:val="xl31"/>
    <w:basedOn w:val="a"/>
    <w:rsid w:val="00756485"/>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lang w:val="de-DE" w:eastAsia="de-DE"/>
    </w:rPr>
  </w:style>
  <w:style w:type="character" w:customStyle="1" w:styleId="Point1Char">
    <w:name w:val="Point 1 Char"/>
    <w:link w:val="Point1"/>
    <w:locked/>
    <w:rsid w:val="00756485"/>
    <w:rPr>
      <w:sz w:val="24"/>
      <w:lang w:val="en-GB" w:eastAsia="en-GB"/>
    </w:rPr>
  </w:style>
  <w:style w:type="paragraph" w:customStyle="1" w:styleId="Point1">
    <w:name w:val="Point 1"/>
    <w:basedOn w:val="a"/>
    <w:link w:val="Point1Char"/>
    <w:rsid w:val="00756485"/>
    <w:pPr>
      <w:spacing w:before="120" w:after="120" w:line="240" w:lineRule="auto"/>
      <w:ind w:left="1417" w:hanging="567"/>
      <w:jc w:val="both"/>
    </w:pPr>
    <w:rPr>
      <w:sz w:val="24"/>
      <w:szCs w:val="20"/>
      <w:lang w:val="en-GB" w:eastAsia="en-GB"/>
    </w:rPr>
  </w:style>
  <w:style w:type="paragraph" w:customStyle="1" w:styleId="Titelberschrift1">
    <w:name w:val="Titel Überschrift 1"/>
    <w:basedOn w:val="Default"/>
    <w:next w:val="Default"/>
    <w:rsid w:val="00756485"/>
    <w:pPr>
      <w:spacing w:before="120" w:after="120"/>
    </w:pPr>
    <w:rPr>
      <w:color w:val="auto"/>
      <w:lang w:val="en-US" w:eastAsia="en-US"/>
    </w:rPr>
  </w:style>
  <w:style w:type="paragraph" w:customStyle="1" w:styleId="TitelDatum">
    <w:name w:val="Titel Datum"/>
    <w:basedOn w:val="Default"/>
    <w:next w:val="Default"/>
    <w:rsid w:val="00756485"/>
    <w:pPr>
      <w:spacing w:before="120" w:after="120"/>
    </w:pPr>
    <w:rPr>
      <w:color w:val="auto"/>
      <w:lang w:val="en-US" w:eastAsia="en-US"/>
    </w:rPr>
  </w:style>
  <w:style w:type="paragraph" w:customStyle="1" w:styleId="Titelberschrift2">
    <w:name w:val="Titel Überschrift 2"/>
    <w:basedOn w:val="Default"/>
    <w:next w:val="Default"/>
    <w:rsid w:val="00756485"/>
    <w:pPr>
      <w:spacing w:before="120" w:after="120"/>
    </w:pPr>
    <w:rPr>
      <w:color w:val="auto"/>
      <w:lang w:val="en-US" w:eastAsia="en-US"/>
    </w:rPr>
  </w:style>
  <w:style w:type="paragraph" w:customStyle="1" w:styleId="TitelKommentar">
    <w:name w:val="Titel Kommentar"/>
    <w:basedOn w:val="Default"/>
    <w:next w:val="Default"/>
    <w:rsid w:val="00756485"/>
    <w:pPr>
      <w:spacing w:before="60" w:after="60"/>
    </w:pPr>
    <w:rPr>
      <w:color w:val="auto"/>
      <w:lang w:val="en-US" w:eastAsia="en-US"/>
    </w:rPr>
  </w:style>
  <w:style w:type="paragraph" w:customStyle="1" w:styleId="BetreffBezug">
    <w:name w:val="Betreff/Bezug"/>
    <w:rsid w:val="00756485"/>
    <w:pPr>
      <w:spacing w:line="240" w:lineRule="exact"/>
    </w:pPr>
    <w:rPr>
      <w:rFonts w:ascii="Arial" w:eastAsia="Times New Roman" w:hAnsi="Arial"/>
      <w:b/>
      <w:sz w:val="22"/>
      <w:lang w:val="de-DE" w:eastAsia="en-US"/>
    </w:rPr>
  </w:style>
  <w:style w:type="paragraph" w:customStyle="1" w:styleId="Caracter">
    <w:name w:val="Caracter"/>
    <w:basedOn w:val="a"/>
    <w:rsid w:val="00756485"/>
    <w:pPr>
      <w:tabs>
        <w:tab w:val="left" w:pos="709"/>
      </w:tabs>
      <w:spacing w:after="0" w:line="240" w:lineRule="auto"/>
    </w:pPr>
    <w:rPr>
      <w:rFonts w:ascii="Tahoma" w:eastAsia="Times New Roman" w:hAnsi="Tahoma"/>
      <w:sz w:val="24"/>
      <w:szCs w:val="24"/>
      <w:lang w:val="pl-PL" w:eastAsia="pl-PL"/>
    </w:rPr>
  </w:style>
  <w:style w:type="paragraph" w:customStyle="1" w:styleId="CaracterCaracter1CharCharChar">
    <w:name w:val="Caracter Caracter1 Char Char Char"/>
    <w:basedOn w:val="a"/>
    <w:rsid w:val="00756485"/>
    <w:pPr>
      <w:spacing w:after="0" w:line="240" w:lineRule="auto"/>
    </w:pPr>
    <w:rPr>
      <w:rFonts w:ascii="Times New Roman" w:eastAsia="Times New Roman" w:hAnsi="Times New Roman"/>
      <w:sz w:val="24"/>
      <w:szCs w:val="24"/>
      <w:lang w:val="pl-PL" w:eastAsia="pl-PL"/>
    </w:rPr>
  </w:style>
  <w:style w:type="paragraph" w:customStyle="1" w:styleId="Char1CharCharCharCharCharCharCharCharCharCharCharCharCharCharCharCharCharCharCharChar">
    <w:name w:val="Char1 Знак Знак Char Знак Char Char Char Char Char Char Char Char Char Char Char Char Char Char Char Char Char Char Char"/>
    <w:basedOn w:val="a"/>
    <w:rsid w:val="00756485"/>
    <w:pPr>
      <w:tabs>
        <w:tab w:val="left" w:pos="709"/>
      </w:tabs>
      <w:spacing w:after="0" w:line="240" w:lineRule="auto"/>
    </w:pPr>
    <w:rPr>
      <w:rFonts w:ascii="Tahoma" w:eastAsia="Times New Roman" w:hAnsi="Tahoma"/>
      <w:sz w:val="24"/>
      <w:szCs w:val="24"/>
      <w:lang w:val="pl-PL" w:eastAsia="pl-PL"/>
    </w:rPr>
  </w:style>
  <w:style w:type="paragraph" w:customStyle="1" w:styleId="NormalWeb3">
    <w:name w:val="Normal (Web)3"/>
    <w:basedOn w:val="a"/>
    <w:rsid w:val="00756485"/>
    <w:pPr>
      <w:spacing w:before="120" w:after="120" w:line="240" w:lineRule="auto"/>
      <w:ind w:left="120" w:right="120"/>
    </w:pPr>
    <w:rPr>
      <w:rFonts w:ascii="Arial Unicode MS" w:eastAsia="Arial Unicode MS" w:hAnsi="Arial Unicode MS"/>
      <w:color w:val="000000"/>
      <w:sz w:val="24"/>
      <w:szCs w:val="24"/>
      <w:lang w:val="en-US"/>
    </w:rPr>
  </w:style>
  <w:style w:type="paragraph" w:customStyle="1" w:styleId="NormalWeb8">
    <w:name w:val="Normal (Web)8"/>
    <w:basedOn w:val="a"/>
    <w:rsid w:val="00756485"/>
    <w:pPr>
      <w:spacing w:before="75" w:after="75" w:line="240" w:lineRule="auto"/>
      <w:ind w:left="225" w:right="225"/>
    </w:pPr>
    <w:rPr>
      <w:rFonts w:ascii="Times New Roman" w:eastAsia="Times New Roman" w:hAnsi="Times New Roman"/>
      <w:lang w:val="en-US"/>
    </w:rPr>
  </w:style>
  <w:style w:type="paragraph" w:customStyle="1" w:styleId="Char1">
    <w:name w:val="Char1"/>
    <w:basedOn w:val="a"/>
    <w:rsid w:val="00756485"/>
    <w:pPr>
      <w:spacing w:after="0" w:line="240" w:lineRule="auto"/>
    </w:pPr>
    <w:rPr>
      <w:rFonts w:ascii="Times New Roman" w:eastAsia="Times New Roman" w:hAnsi="Times New Roman"/>
      <w:sz w:val="24"/>
      <w:szCs w:val="24"/>
      <w:lang w:val="pl-PL" w:eastAsia="pl-PL"/>
    </w:rPr>
  </w:style>
  <w:style w:type="paragraph" w:customStyle="1" w:styleId="CharCharCharCharCharChar">
    <w:name w:val="Char Char Char Char Char Char"/>
    <w:basedOn w:val="a"/>
    <w:rsid w:val="00756485"/>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a"/>
    <w:rsid w:val="00756485"/>
    <w:pPr>
      <w:spacing w:after="0" w:line="240" w:lineRule="auto"/>
    </w:pPr>
    <w:rPr>
      <w:rFonts w:ascii="Times New Roman" w:eastAsia="Times New Roman" w:hAnsi="Times New Roman"/>
      <w:sz w:val="24"/>
      <w:szCs w:val="24"/>
      <w:lang w:val="pl-PL" w:eastAsia="pl-PL"/>
    </w:rPr>
  </w:style>
  <w:style w:type="paragraph" w:customStyle="1" w:styleId="Point2">
    <w:name w:val="Point 2"/>
    <w:basedOn w:val="a"/>
    <w:rsid w:val="00756485"/>
    <w:pPr>
      <w:spacing w:before="120" w:after="120" w:line="240" w:lineRule="auto"/>
      <w:ind w:left="1984" w:hanging="567"/>
      <w:jc w:val="both"/>
    </w:pPr>
    <w:rPr>
      <w:rFonts w:ascii="Times New Roman" w:eastAsia="Times New Roman" w:hAnsi="Times New Roman"/>
      <w:sz w:val="24"/>
      <w:szCs w:val="20"/>
      <w:lang w:val="en-GB" w:eastAsia="en-GB"/>
    </w:rPr>
  </w:style>
  <w:style w:type="paragraph" w:customStyle="1" w:styleId="Point1Caracter">
    <w:name w:val="Point 1 Caracter"/>
    <w:basedOn w:val="a"/>
    <w:rsid w:val="00756485"/>
    <w:pPr>
      <w:spacing w:before="120" w:after="120" w:line="240" w:lineRule="auto"/>
      <w:ind w:left="1417" w:hanging="567"/>
      <w:jc w:val="both"/>
    </w:pPr>
    <w:rPr>
      <w:rFonts w:ascii="Times New Roman" w:eastAsia="Times New Roman" w:hAnsi="Times New Roman"/>
      <w:sz w:val="24"/>
      <w:szCs w:val="20"/>
      <w:lang w:val="en-GB" w:eastAsia="en-GB"/>
    </w:rPr>
  </w:style>
  <w:style w:type="paragraph" w:customStyle="1" w:styleId="CharCharCharCharCharCharCharCharCharCharCharCharCharCharCharCharChar">
    <w:name w:val="Char Char Char Char Char Char Char Char Char Char Char Char Char Char Char Char Char"/>
    <w:basedOn w:val="a"/>
    <w:rsid w:val="00756485"/>
    <w:pPr>
      <w:tabs>
        <w:tab w:val="left" w:pos="709"/>
      </w:tabs>
      <w:spacing w:after="0" w:line="240" w:lineRule="auto"/>
    </w:pPr>
    <w:rPr>
      <w:rFonts w:ascii="Tahoma" w:eastAsia="Times New Roman" w:hAnsi="Tahoma"/>
      <w:sz w:val="24"/>
      <w:szCs w:val="24"/>
      <w:lang w:val="pl-PL" w:eastAsia="pl-PL"/>
    </w:rPr>
  </w:style>
  <w:style w:type="paragraph" w:customStyle="1" w:styleId="Textcomentariu1">
    <w:name w:val="Text comentariu1"/>
    <w:basedOn w:val="a"/>
    <w:rsid w:val="0075648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harCaracterCharCharCharCharCaracter">
    <w:name w:val="Char Caracter Char Char Char Char Caracter"/>
    <w:basedOn w:val="a"/>
    <w:rsid w:val="00756485"/>
    <w:pPr>
      <w:tabs>
        <w:tab w:val="left" w:pos="709"/>
      </w:tabs>
      <w:spacing w:after="0" w:line="240" w:lineRule="auto"/>
    </w:pPr>
    <w:rPr>
      <w:rFonts w:ascii="Tahoma" w:eastAsia="Times New Roman" w:hAnsi="Tahoma"/>
      <w:sz w:val="24"/>
      <w:szCs w:val="24"/>
      <w:lang w:val="pl-PL" w:eastAsia="pl-PL"/>
    </w:rPr>
  </w:style>
  <w:style w:type="paragraph" w:customStyle="1" w:styleId="CharCharChar">
    <w:name w:val="Char Char Char"/>
    <w:basedOn w:val="a"/>
    <w:rsid w:val="00756485"/>
    <w:pPr>
      <w:tabs>
        <w:tab w:val="left" w:pos="709"/>
      </w:tabs>
      <w:spacing w:after="0" w:line="240" w:lineRule="auto"/>
    </w:pPr>
    <w:rPr>
      <w:rFonts w:ascii="Tahoma" w:eastAsia="Times New Roman" w:hAnsi="Tahoma"/>
      <w:sz w:val="24"/>
      <w:szCs w:val="24"/>
      <w:lang w:val="pl-PL" w:eastAsia="pl-PL"/>
    </w:rPr>
  </w:style>
  <w:style w:type="paragraph" w:customStyle="1" w:styleId="Char1CharCharCharCharCharCharCharCharCharCharCharCharCharChar">
    <w:name w:val="Char1 Знак Знак Char Знак Char Char Char Char Char Char Char Char Char Char Char Char Char"/>
    <w:basedOn w:val="a"/>
    <w:rsid w:val="00756485"/>
    <w:pPr>
      <w:tabs>
        <w:tab w:val="left" w:pos="709"/>
      </w:tabs>
      <w:spacing w:after="0" w:line="240" w:lineRule="auto"/>
    </w:pPr>
    <w:rPr>
      <w:rFonts w:ascii="Tahoma" w:eastAsia="Times New Roman" w:hAnsi="Tahoma"/>
      <w:sz w:val="24"/>
      <w:szCs w:val="24"/>
      <w:lang w:val="pl-PL" w:eastAsia="pl-PL"/>
    </w:rPr>
  </w:style>
  <w:style w:type="paragraph" w:customStyle="1" w:styleId="Char1CharCharCharCharCharCharCharCharCharChar">
    <w:name w:val="Char1 Знак Знак Char Знак Char Char Char Char Char Char Char Char Char"/>
    <w:basedOn w:val="a"/>
    <w:rsid w:val="00756485"/>
    <w:pPr>
      <w:tabs>
        <w:tab w:val="left" w:pos="709"/>
      </w:tabs>
      <w:spacing w:after="0" w:line="240" w:lineRule="auto"/>
    </w:pPr>
    <w:rPr>
      <w:rFonts w:ascii="Tahoma" w:eastAsia="Times New Roman" w:hAnsi="Tahoma"/>
      <w:sz w:val="24"/>
      <w:szCs w:val="24"/>
      <w:lang w:val="pl-PL" w:eastAsia="pl-PL"/>
    </w:rPr>
  </w:style>
  <w:style w:type="paragraph" w:customStyle="1" w:styleId="CharCharCharCharCaracter">
    <w:name w:val="Char Char Char Char Caracter"/>
    <w:basedOn w:val="a"/>
    <w:rsid w:val="00756485"/>
    <w:pPr>
      <w:tabs>
        <w:tab w:val="left" w:pos="709"/>
      </w:tabs>
      <w:spacing w:after="0" w:line="240" w:lineRule="auto"/>
    </w:pPr>
    <w:rPr>
      <w:rFonts w:ascii="Tahoma" w:eastAsia="Times New Roman" w:hAnsi="Tahoma"/>
      <w:sz w:val="24"/>
      <w:szCs w:val="24"/>
      <w:lang w:val="pl-PL" w:eastAsia="pl-PL"/>
    </w:rPr>
  </w:style>
  <w:style w:type="paragraph" w:customStyle="1" w:styleId="CharChar1Char">
    <w:name w:val="Char Char1 Char"/>
    <w:basedOn w:val="a"/>
    <w:rsid w:val="00756485"/>
    <w:pPr>
      <w:tabs>
        <w:tab w:val="left" w:pos="709"/>
      </w:tabs>
      <w:spacing w:after="0" w:line="240" w:lineRule="auto"/>
    </w:pPr>
    <w:rPr>
      <w:rFonts w:ascii="Tahoma" w:eastAsia="Times New Roman" w:hAnsi="Tahoma"/>
      <w:sz w:val="24"/>
      <w:szCs w:val="24"/>
      <w:lang w:val="pl-PL" w:eastAsia="pl-PL"/>
    </w:rPr>
  </w:style>
  <w:style w:type="paragraph" w:customStyle="1" w:styleId="style0">
    <w:name w:val="style0"/>
    <w:basedOn w:val="a"/>
    <w:rsid w:val="00756485"/>
    <w:pPr>
      <w:spacing w:after="0" w:line="240" w:lineRule="auto"/>
      <w:ind w:firstLine="1200"/>
      <w:jc w:val="both"/>
    </w:pPr>
    <w:rPr>
      <w:rFonts w:ascii="Times New Roman" w:eastAsia="Times New Roman" w:hAnsi="Times New Roman"/>
      <w:sz w:val="24"/>
      <w:szCs w:val="24"/>
      <w:lang w:val="bg-BG" w:eastAsia="bg-BG"/>
    </w:rPr>
  </w:style>
  <w:style w:type="paragraph" w:customStyle="1" w:styleId="Style">
    <w:name w:val="Style"/>
    <w:rsid w:val="00756485"/>
    <w:pPr>
      <w:widowControl w:val="0"/>
      <w:autoSpaceDE w:val="0"/>
      <w:autoSpaceDN w:val="0"/>
      <w:adjustRightInd w:val="0"/>
      <w:ind w:left="140" w:right="140" w:firstLine="840"/>
      <w:jc w:val="both"/>
    </w:pPr>
    <w:rPr>
      <w:rFonts w:ascii="Times New Roman" w:eastAsia="Times New Roman" w:hAnsi="Times New Roman"/>
      <w:sz w:val="24"/>
      <w:szCs w:val="24"/>
      <w:lang w:val="bg-BG" w:eastAsia="bg-BG"/>
    </w:rPr>
  </w:style>
  <w:style w:type="paragraph" w:customStyle="1" w:styleId="CM1">
    <w:name w:val="CM1"/>
    <w:basedOn w:val="Default"/>
    <w:next w:val="Default"/>
    <w:rsid w:val="00756485"/>
    <w:rPr>
      <w:rFonts w:ascii="EUAlbertina" w:hAnsi="EUAlbertina"/>
      <w:color w:val="auto"/>
      <w:lang w:val="en-US" w:eastAsia="en-US"/>
    </w:rPr>
  </w:style>
  <w:style w:type="paragraph" w:customStyle="1" w:styleId="CharCharCharCharCaracterCharCharCharCharCharCharChar">
    <w:name w:val="Char Char Char Char Caracter Char Char Char Char Char Char Char"/>
    <w:basedOn w:val="a"/>
    <w:rsid w:val="00756485"/>
    <w:pPr>
      <w:spacing w:after="0" w:line="240" w:lineRule="auto"/>
    </w:pPr>
    <w:rPr>
      <w:rFonts w:ascii="Times New Roman" w:eastAsia="Times New Roman" w:hAnsi="Times New Roman"/>
      <w:sz w:val="24"/>
      <w:szCs w:val="24"/>
      <w:lang w:val="pl-PL" w:eastAsia="pl-PL"/>
    </w:rPr>
  </w:style>
  <w:style w:type="character" w:styleId="aff6">
    <w:name w:val="annotation reference"/>
    <w:rsid w:val="00756485"/>
    <w:rPr>
      <w:sz w:val="16"/>
      <w:szCs w:val="16"/>
    </w:rPr>
  </w:style>
  <w:style w:type="character" w:customStyle="1" w:styleId="CharChar1">
    <w:name w:val="Char Char1"/>
    <w:rsid w:val="00756485"/>
    <w:rPr>
      <w:sz w:val="24"/>
      <w:szCs w:val="24"/>
      <w:lang w:val="pl-PL" w:eastAsia="pl-PL" w:bidi="ar-SA"/>
    </w:rPr>
  </w:style>
  <w:style w:type="character" w:customStyle="1" w:styleId="ln2acttitlu1">
    <w:name w:val="ln2acttitlu1"/>
    <w:rsid w:val="00756485"/>
    <w:rPr>
      <w:color w:val="000010"/>
      <w:sz w:val="24"/>
      <w:szCs w:val="24"/>
    </w:rPr>
  </w:style>
  <w:style w:type="character" w:customStyle="1" w:styleId="Point2CharChar">
    <w:name w:val="Point 2 Char Char"/>
    <w:rsid w:val="00756485"/>
    <w:rPr>
      <w:sz w:val="24"/>
      <w:lang w:val="en-GB" w:eastAsia="en-GB" w:bidi="ar-SA"/>
    </w:rPr>
  </w:style>
  <w:style w:type="character" w:customStyle="1" w:styleId="Point1CaracterCharChar">
    <w:name w:val="Point 1 Caracter Char Char"/>
    <w:rsid w:val="00756485"/>
    <w:rPr>
      <w:sz w:val="24"/>
      <w:lang w:val="en-GB" w:eastAsia="en-GB" w:bidi="ar-SA"/>
    </w:rPr>
  </w:style>
  <w:style w:type="character" w:customStyle="1" w:styleId="Marker">
    <w:name w:val="Marker"/>
    <w:rsid w:val="00756485"/>
    <w:rPr>
      <w:color w:val="0000FF"/>
    </w:rPr>
  </w:style>
  <w:style w:type="character" w:customStyle="1" w:styleId="Marker1">
    <w:name w:val="Marker1"/>
    <w:rsid w:val="00756485"/>
    <w:rPr>
      <w:color w:val="008000"/>
    </w:rPr>
  </w:style>
  <w:style w:type="character" w:customStyle="1" w:styleId="Marker2">
    <w:name w:val="Marker2"/>
    <w:rsid w:val="00756485"/>
    <w:rPr>
      <w:color w:val="FF0000"/>
    </w:rPr>
  </w:style>
  <w:style w:type="character" w:customStyle="1" w:styleId="Added">
    <w:name w:val="Added"/>
    <w:rsid w:val="00756485"/>
    <w:rPr>
      <w:b/>
      <w:bCs/>
      <w:u w:val="single"/>
    </w:rPr>
  </w:style>
  <w:style w:type="character" w:customStyle="1" w:styleId="Deleted">
    <w:name w:val="Deleted"/>
    <w:rsid w:val="00756485"/>
    <w:rPr>
      <w:strike/>
    </w:rPr>
  </w:style>
  <w:style w:type="character" w:customStyle="1" w:styleId="style11">
    <w:name w:val="style11"/>
    <w:rsid w:val="00756485"/>
    <w:rPr>
      <w:color w:val="0000FF"/>
    </w:rPr>
  </w:style>
  <w:style w:type="character" w:customStyle="1" w:styleId="sp1">
    <w:name w:val="sp1"/>
    <w:rsid w:val="00756485"/>
    <w:rPr>
      <w:b/>
      <w:bCs/>
      <w:color w:val="8F0000"/>
    </w:rPr>
  </w:style>
  <w:style w:type="character" w:customStyle="1" w:styleId="tsp1">
    <w:name w:val="tsp1"/>
    <w:basedOn w:val="a0"/>
    <w:rsid w:val="00756485"/>
  </w:style>
  <w:style w:type="character" w:customStyle="1" w:styleId="si1">
    <w:name w:val="si1"/>
    <w:rsid w:val="00756485"/>
    <w:rPr>
      <w:b/>
      <w:bCs/>
      <w:sz w:val="24"/>
      <w:szCs w:val="24"/>
    </w:rPr>
  </w:style>
  <w:style w:type="character" w:customStyle="1" w:styleId="tsi1">
    <w:name w:val="tsi1"/>
    <w:rsid w:val="00756485"/>
    <w:rPr>
      <w:b/>
      <w:bCs/>
      <w:sz w:val="24"/>
      <w:szCs w:val="24"/>
    </w:rPr>
  </w:style>
  <w:style w:type="character" w:customStyle="1" w:styleId="ax1">
    <w:name w:val="ax1"/>
    <w:rsid w:val="00756485"/>
    <w:rPr>
      <w:b/>
      <w:bCs/>
      <w:sz w:val="26"/>
      <w:szCs w:val="26"/>
    </w:rPr>
  </w:style>
  <w:style w:type="character" w:customStyle="1" w:styleId="Point2Caracter">
    <w:name w:val="Point 2 Caracter"/>
    <w:rsid w:val="00756485"/>
    <w:rPr>
      <w:sz w:val="24"/>
      <w:lang w:val="en-GB" w:eastAsia="en-GB" w:bidi="ar-SA"/>
    </w:rPr>
  </w:style>
  <w:style w:type="character" w:customStyle="1" w:styleId="ca1">
    <w:name w:val="ca1"/>
    <w:rsid w:val="00756485"/>
    <w:rPr>
      <w:b/>
      <w:bCs/>
      <w:color w:val="005F00"/>
      <w:sz w:val="24"/>
      <w:szCs w:val="24"/>
    </w:rPr>
  </w:style>
  <w:style w:type="character" w:customStyle="1" w:styleId="anexa1">
    <w:name w:val="anexa1"/>
    <w:rsid w:val="00756485"/>
    <w:rPr>
      <w:b/>
      <w:bCs/>
      <w:i/>
      <w:iCs/>
      <w:color w:val="FF0000"/>
    </w:rPr>
  </w:style>
  <w:style w:type="character" w:customStyle="1" w:styleId="CharChar2">
    <w:name w:val="Char Char2"/>
    <w:rsid w:val="00756485"/>
    <w:rPr>
      <w:lang w:val="en-US" w:eastAsia="en-US"/>
    </w:rPr>
  </w:style>
  <w:style w:type="character" w:customStyle="1" w:styleId="longtext1">
    <w:name w:val="long_text1"/>
    <w:rsid w:val="00756485"/>
    <w:rPr>
      <w:sz w:val="22"/>
      <w:szCs w:val="22"/>
    </w:rPr>
  </w:style>
  <w:style w:type="character" w:customStyle="1" w:styleId="ln2tparagraf">
    <w:name w:val="ln2tparagraf"/>
    <w:basedOn w:val="a0"/>
    <w:rsid w:val="00756485"/>
  </w:style>
  <w:style w:type="character" w:customStyle="1" w:styleId="Point1CharChar">
    <w:name w:val="Point 1 Char Char"/>
    <w:rsid w:val="00756485"/>
    <w:rPr>
      <w:sz w:val="24"/>
      <w:lang w:val="en-GB" w:eastAsia="en-GB" w:bidi="ar-SA"/>
    </w:rPr>
  </w:style>
  <w:style w:type="paragraph" w:styleId="aff7">
    <w:name w:val="annotation subject"/>
    <w:basedOn w:val="Textcomentariu1"/>
    <w:next w:val="Textcomentariu1"/>
    <w:link w:val="aff8"/>
    <w:rsid w:val="00756485"/>
    <w:pPr>
      <w:spacing w:before="0" w:beforeAutospacing="0" w:after="0" w:afterAutospacing="0" w:line="360" w:lineRule="auto"/>
    </w:pPr>
    <w:rPr>
      <w:b/>
      <w:bCs/>
      <w:sz w:val="20"/>
      <w:szCs w:val="20"/>
    </w:rPr>
  </w:style>
  <w:style w:type="character" w:customStyle="1" w:styleId="aff8">
    <w:name w:val="Тема примечания Знак"/>
    <w:basedOn w:val="af8"/>
    <w:link w:val="aff7"/>
    <w:rsid w:val="00756485"/>
    <w:rPr>
      <w:b/>
      <w:bCs/>
      <w:lang w:val="en-US"/>
    </w:rPr>
  </w:style>
  <w:style w:type="character" w:customStyle="1" w:styleId="ln2litera">
    <w:name w:val="ln2litera"/>
    <w:basedOn w:val="a0"/>
    <w:rsid w:val="00756485"/>
  </w:style>
  <w:style w:type="character" w:customStyle="1" w:styleId="ln2punct">
    <w:name w:val="ln2punct"/>
    <w:basedOn w:val="a0"/>
    <w:rsid w:val="00756485"/>
  </w:style>
  <w:style w:type="character" w:customStyle="1" w:styleId="ln2tpunct">
    <w:name w:val="ln2tpunct"/>
    <w:basedOn w:val="a0"/>
    <w:rsid w:val="00756485"/>
  </w:style>
  <w:style w:type="character" w:customStyle="1" w:styleId="ln2tcapitol">
    <w:name w:val="ln2tcapitol"/>
    <w:basedOn w:val="a0"/>
    <w:rsid w:val="00756485"/>
  </w:style>
  <w:style w:type="character" w:customStyle="1" w:styleId="ln2paragraf1">
    <w:name w:val="ln2paragraf1"/>
    <w:rsid w:val="00756485"/>
    <w:rPr>
      <w:b/>
      <w:bCs/>
    </w:rPr>
  </w:style>
  <w:style w:type="character" w:customStyle="1" w:styleId="ln2paragraf">
    <w:name w:val="ln2paragraf"/>
    <w:basedOn w:val="a0"/>
    <w:rsid w:val="00756485"/>
  </w:style>
  <w:style w:type="character" w:customStyle="1" w:styleId="ln2tnota">
    <w:name w:val="ln2tnota"/>
    <w:basedOn w:val="a0"/>
    <w:rsid w:val="00756485"/>
  </w:style>
  <w:style w:type="character" w:customStyle="1" w:styleId="stpunct">
    <w:name w:val="st_punct"/>
    <w:basedOn w:val="a0"/>
    <w:rsid w:val="00756485"/>
  </w:style>
  <w:style w:type="character" w:customStyle="1" w:styleId="sttpunct">
    <w:name w:val="st_tpunct"/>
    <w:basedOn w:val="a0"/>
    <w:rsid w:val="00756485"/>
  </w:style>
  <w:style w:type="character" w:customStyle="1" w:styleId="stpar">
    <w:name w:val="st_par"/>
    <w:basedOn w:val="a0"/>
    <w:rsid w:val="00756485"/>
  </w:style>
  <w:style w:type="character" w:customStyle="1" w:styleId="sttpar">
    <w:name w:val="st_tpar"/>
    <w:basedOn w:val="a0"/>
    <w:rsid w:val="00756485"/>
  </w:style>
  <w:style w:type="character" w:customStyle="1" w:styleId="stlitera">
    <w:name w:val="st_litera"/>
    <w:basedOn w:val="a0"/>
    <w:rsid w:val="00756485"/>
  </w:style>
  <w:style w:type="character" w:customStyle="1" w:styleId="sttlitera">
    <w:name w:val="st_tlitera"/>
    <w:basedOn w:val="a0"/>
    <w:rsid w:val="00756485"/>
  </w:style>
  <w:style w:type="character" w:styleId="aff9">
    <w:name w:val="Emphasis"/>
    <w:uiPriority w:val="20"/>
    <w:qFormat/>
    <w:rsid w:val="00756485"/>
    <w:rPr>
      <w:i/>
      <w:iCs/>
    </w:rPr>
  </w:style>
  <w:style w:type="character" w:customStyle="1" w:styleId="FontStyle34">
    <w:name w:val="Font Style34"/>
    <w:rsid w:val="00756485"/>
    <w:rPr>
      <w:rFonts w:ascii="Bookman Old Style" w:hAnsi="Bookman Old Style" w:cs="Bookman Old Style"/>
      <w:sz w:val="10"/>
      <w:szCs w:val="10"/>
    </w:rPr>
  </w:style>
  <w:style w:type="character" w:customStyle="1" w:styleId="FontStyle35">
    <w:name w:val="Font Style35"/>
    <w:rsid w:val="00756485"/>
    <w:rPr>
      <w:rFonts w:ascii="Courier New" w:hAnsi="Courier New" w:cs="Courier New"/>
      <w:b/>
      <w:bCs/>
      <w:sz w:val="12"/>
      <w:szCs w:val="12"/>
    </w:rPr>
  </w:style>
  <w:style w:type="character" w:styleId="affa">
    <w:name w:val="footnote reference"/>
    <w:semiHidden/>
    <w:rsid w:val="00756485"/>
    <w:rPr>
      <w:vertAlign w:val="superscript"/>
    </w:rPr>
  </w:style>
  <w:style w:type="character" w:customStyle="1" w:styleId="tpaa1">
    <w:name w:val="tpa_a1"/>
    <w:rsid w:val="00756485"/>
    <w:rPr>
      <w:strike/>
      <w:color w:val="DC143C"/>
    </w:rPr>
  </w:style>
  <w:style w:type="character" w:customStyle="1" w:styleId="lego1">
    <w:name w:val="lego1"/>
    <w:rsid w:val="00756485"/>
    <w:rPr>
      <w:b w:val="0"/>
      <w:bCs w:val="0"/>
      <w:i/>
      <w:iCs/>
      <w:vanish w:val="0"/>
      <w:webHidden w:val="0"/>
      <w:color w:val="6666FF"/>
      <w:sz w:val="18"/>
      <w:szCs w:val="18"/>
      <w:specVanish w:val="0"/>
    </w:rPr>
  </w:style>
  <w:style w:type="character" w:customStyle="1" w:styleId="lia1">
    <w:name w:val="li_a1"/>
    <w:rsid w:val="00756485"/>
    <w:rPr>
      <w:b/>
      <w:bCs/>
      <w:strike/>
      <w:color w:val="DC143C"/>
    </w:rPr>
  </w:style>
  <w:style w:type="character" w:customStyle="1" w:styleId="tlia1">
    <w:name w:val="tli_a1"/>
    <w:rsid w:val="00756485"/>
    <w:rPr>
      <w:strike/>
      <w:color w:val="DC143C"/>
    </w:rPr>
  </w:style>
  <w:style w:type="character" w:customStyle="1" w:styleId="tax1">
    <w:name w:val="tax1"/>
    <w:rsid w:val="00756485"/>
    <w:rPr>
      <w:b/>
      <w:bCs/>
      <w:sz w:val="26"/>
      <w:szCs w:val="26"/>
    </w:rPr>
  </w:style>
  <w:style w:type="character" w:styleId="affb">
    <w:name w:val="Strong"/>
    <w:uiPriority w:val="22"/>
    <w:qFormat/>
    <w:rsid w:val="00756485"/>
    <w:rPr>
      <w:b/>
      <w:bCs/>
    </w:rPr>
  </w:style>
  <w:style w:type="character" w:customStyle="1" w:styleId="docheader1">
    <w:name w:val="doc_header1"/>
    <w:rsid w:val="00756485"/>
    <w:rPr>
      <w:rFonts w:ascii="Times New Roman" w:hAnsi="Times New Roman" w:cs="Times New Roman" w:hint="default"/>
      <w:b/>
      <w:bCs/>
      <w:color w:val="000000"/>
      <w:sz w:val="24"/>
      <w:szCs w:val="24"/>
    </w:rPr>
  </w:style>
  <w:style w:type="character" w:customStyle="1" w:styleId="apple-converted-space">
    <w:name w:val="apple-converted-space"/>
    <w:basedOn w:val="a0"/>
    <w:rsid w:val="00756485"/>
  </w:style>
  <w:style w:type="character" w:customStyle="1" w:styleId="docheader">
    <w:name w:val="doc_header"/>
    <w:basedOn w:val="a0"/>
    <w:rsid w:val="00756485"/>
  </w:style>
  <w:style w:type="paragraph" w:customStyle="1" w:styleId="DecimalAligned">
    <w:name w:val="Decimal Aligned"/>
    <w:basedOn w:val="a"/>
    <w:uiPriority w:val="40"/>
    <w:qFormat/>
    <w:rsid w:val="006434B4"/>
    <w:pPr>
      <w:tabs>
        <w:tab w:val="decimal" w:pos="360"/>
      </w:tabs>
    </w:pPr>
    <w:rPr>
      <w:rFonts w:eastAsia="Times New Roman"/>
      <w:lang w:val="en-US"/>
    </w:rPr>
  </w:style>
  <w:style w:type="character" w:styleId="affc">
    <w:name w:val="Subtle Emphasis"/>
    <w:basedOn w:val="a0"/>
    <w:uiPriority w:val="19"/>
    <w:qFormat/>
    <w:rsid w:val="006434B4"/>
    <w:rPr>
      <w:rFonts w:eastAsia="Times New Roman" w:cs="Times New Roman"/>
      <w:bCs w:val="0"/>
      <w:i/>
      <w:iCs/>
      <w:color w:val="808080"/>
      <w:szCs w:val="22"/>
      <w:lang w:val="en-US"/>
    </w:rPr>
  </w:style>
  <w:style w:type="table" w:styleId="-3">
    <w:name w:val="Light Shading Accent 3"/>
    <w:basedOn w:val="a1"/>
    <w:uiPriority w:val="60"/>
    <w:rsid w:val="002B20BE"/>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docbody">
    <w:name w:val="doc_body"/>
    <w:basedOn w:val="a0"/>
    <w:rsid w:val="00921FB1"/>
  </w:style>
  <w:style w:type="character" w:customStyle="1" w:styleId="fontstyle01">
    <w:name w:val="fontstyle01"/>
    <w:basedOn w:val="a0"/>
    <w:rsid w:val="004B7FBB"/>
    <w:rPr>
      <w:rFonts w:ascii="Times New Roman" w:hAnsi="Times New Roman" w:cs="Times New Roman"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x.justice.md/index.php?action=view&amp;view=doc&amp;lang=1&amp;id=32719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justice.md/index.php?action=view&amp;view=doc&amp;lang=1&amp;id=325940" TargetMode="External"/><Relationship Id="rId17" Type="http://schemas.openxmlformats.org/officeDocument/2006/relationships/hyperlink" Target="http://www.ansa.gov.md" TargetMode="External"/><Relationship Id="rId2" Type="http://schemas.openxmlformats.org/officeDocument/2006/relationships/numbering" Target="numbering.xml"/><Relationship Id="rId16" Type="http://schemas.openxmlformats.org/officeDocument/2006/relationships/hyperlink" Target="http://lex.justice.md/index.php?action=view&amp;view=doc&amp;lang=1&amp;id=33840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justice.md/index.php?action=view&amp;view=doc&amp;lang=1&amp;id=344007" TargetMode="External"/><Relationship Id="rId5" Type="http://schemas.openxmlformats.org/officeDocument/2006/relationships/webSettings" Target="webSettings.xml"/><Relationship Id="rId15" Type="http://schemas.openxmlformats.org/officeDocument/2006/relationships/hyperlink" Target="http://lex.justice.md/index.php?action=view&amp;view=doc&amp;lang=1&amp;id=325940" TargetMode="External"/><Relationship Id="rId10" Type="http://schemas.openxmlformats.org/officeDocument/2006/relationships/hyperlink" Target="http://lex.justice.md/index.php?action=view&amp;view=doc&amp;lang=1&amp;id=32719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x.justice.md/index.php?action=view&amp;view=doc&amp;lang=1&amp;id=325940" TargetMode="External"/><Relationship Id="rId14" Type="http://schemas.openxmlformats.org/officeDocument/2006/relationships/hyperlink" Target="http://lex.justice.md/index.php?action=view&amp;view=doc&amp;lang=1&amp;id=3347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30149-F481-4C9F-965B-F5C1EAD7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30</Pages>
  <Words>9033</Words>
  <Characters>51494</Characters>
  <Application>Microsoft Office Word</Application>
  <DocSecurity>0</DocSecurity>
  <Lines>429</Lines>
  <Paragraphs>120</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60407</CharactersWithSpaces>
  <SharedDoc>false</SharedDoc>
  <HLinks>
    <vt:vector size="54" baseType="variant">
      <vt:variant>
        <vt:i4>3276835</vt:i4>
      </vt:variant>
      <vt:variant>
        <vt:i4>24</vt:i4>
      </vt:variant>
      <vt:variant>
        <vt:i4>0</vt:i4>
      </vt:variant>
      <vt:variant>
        <vt:i4>5</vt:i4>
      </vt:variant>
      <vt:variant>
        <vt:lpwstr>http://www.ansa.gov.md/</vt:lpwstr>
      </vt:variant>
      <vt:variant>
        <vt:lpwstr/>
      </vt:variant>
      <vt:variant>
        <vt:i4>1310789</vt:i4>
      </vt:variant>
      <vt:variant>
        <vt:i4>21</vt:i4>
      </vt:variant>
      <vt:variant>
        <vt:i4>0</vt:i4>
      </vt:variant>
      <vt:variant>
        <vt:i4>5</vt:i4>
      </vt:variant>
      <vt:variant>
        <vt:lpwstr>http://lex.justice.md/index.php?action=view&amp;view=doc&amp;lang=1&amp;id=338407</vt:lpwstr>
      </vt:variant>
      <vt:variant>
        <vt:lpwstr/>
      </vt:variant>
      <vt:variant>
        <vt:i4>1900617</vt:i4>
      </vt:variant>
      <vt:variant>
        <vt:i4>18</vt:i4>
      </vt:variant>
      <vt:variant>
        <vt:i4>0</vt:i4>
      </vt:variant>
      <vt:variant>
        <vt:i4>5</vt:i4>
      </vt:variant>
      <vt:variant>
        <vt:lpwstr>http://lex.justice.md/index.php?action=view&amp;view=doc&amp;lang=1&amp;id=325940</vt:lpwstr>
      </vt:variant>
      <vt:variant>
        <vt:lpwstr/>
      </vt:variant>
      <vt:variant>
        <vt:i4>1572934</vt:i4>
      </vt:variant>
      <vt:variant>
        <vt:i4>15</vt:i4>
      </vt:variant>
      <vt:variant>
        <vt:i4>0</vt:i4>
      </vt:variant>
      <vt:variant>
        <vt:i4>5</vt:i4>
      </vt:variant>
      <vt:variant>
        <vt:lpwstr>http://lex.justice.md/index.php?action=view&amp;view=doc&amp;lang=1&amp;id=334708</vt:lpwstr>
      </vt:variant>
      <vt:variant>
        <vt:lpwstr/>
      </vt:variant>
      <vt:variant>
        <vt:i4>1179713</vt:i4>
      </vt:variant>
      <vt:variant>
        <vt:i4>12</vt:i4>
      </vt:variant>
      <vt:variant>
        <vt:i4>0</vt:i4>
      </vt:variant>
      <vt:variant>
        <vt:i4>5</vt:i4>
      </vt:variant>
      <vt:variant>
        <vt:lpwstr>http://lex.justice.md/index.php?action=view&amp;view=doc&amp;lang=1&amp;id=327196</vt:lpwstr>
      </vt:variant>
      <vt:variant>
        <vt:lpwstr/>
      </vt:variant>
      <vt:variant>
        <vt:i4>1900617</vt:i4>
      </vt:variant>
      <vt:variant>
        <vt:i4>9</vt:i4>
      </vt:variant>
      <vt:variant>
        <vt:i4>0</vt:i4>
      </vt:variant>
      <vt:variant>
        <vt:i4>5</vt:i4>
      </vt:variant>
      <vt:variant>
        <vt:lpwstr>http://lex.justice.md/index.php?action=view&amp;view=doc&amp;lang=1&amp;id=325940</vt:lpwstr>
      </vt:variant>
      <vt:variant>
        <vt:lpwstr/>
      </vt:variant>
      <vt:variant>
        <vt:i4>1572934</vt:i4>
      </vt:variant>
      <vt:variant>
        <vt:i4>6</vt:i4>
      </vt:variant>
      <vt:variant>
        <vt:i4>0</vt:i4>
      </vt:variant>
      <vt:variant>
        <vt:i4>5</vt:i4>
      </vt:variant>
      <vt:variant>
        <vt:lpwstr>http://lex.justice.md/index.php?action=view&amp;view=doc&amp;lang=1&amp;id=344007</vt:lpwstr>
      </vt:variant>
      <vt:variant>
        <vt:lpwstr/>
      </vt:variant>
      <vt:variant>
        <vt:i4>1179713</vt:i4>
      </vt:variant>
      <vt:variant>
        <vt:i4>3</vt:i4>
      </vt:variant>
      <vt:variant>
        <vt:i4>0</vt:i4>
      </vt:variant>
      <vt:variant>
        <vt:i4>5</vt:i4>
      </vt:variant>
      <vt:variant>
        <vt:lpwstr>http://lex.justice.md/index.php?action=view&amp;view=doc&amp;lang=1&amp;id=327196</vt:lpwstr>
      </vt:variant>
      <vt:variant>
        <vt:lpwstr/>
      </vt:variant>
      <vt:variant>
        <vt:i4>1900617</vt:i4>
      </vt:variant>
      <vt:variant>
        <vt:i4>0</vt:i4>
      </vt:variant>
      <vt:variant>
        <vt:i4>0</vt:i4>
      </vt:variant>
      <vt:variant>
        <vt:i4>5</vt:i4>
      </vt:variant>
      <vt:variant>
        <vt:lpwstr>http://lex.justice.md/index.php?action=view&amp;view=doc&amp;lang=1&amp;id=325940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2017-06-02T08:41:00Z</cp:lastPrinted>
  <dcterms:created xsi:type="dcterms:W3CDTF">2017-12-26T05:07:00Z</dcterms:created>
  <dcterms:modified xsi:type="dcterms:W3CDTF">2017-12-28T11:22:00Z</dcterms:modified>
</cp:coreProperties>
</file>